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1E0C" w:rsidRDefault="009C1E0C" w:rsidP="009C1E0C">
      <w:pPr>
        <w:pStyle w:val="NormalWeb"/>
        <w:spacing w:before="0" w:beforeAutospacing="0" w:after="0" w:afterAutospacing="0"/>
        <w:jc w:val="center"/>
        <w:rPr>
          <w:b/>
          <w:sz w:val="32"/>
          <w:szCs w:val="32"/>
        </w:rPr>
      </w:pPr>
      <w:r w:rsidRPr="009C1E0C">
        <w:rPr>
          <w:b/>
          <w:sz w:val="32"/>
          <w:szCs w:val="32"/>
        </w:rPr>
        <w:t>Pnömotoraksın Otomatik Tanısında Derin Öğrenme Mimarilerinin Karşılaştırmalı Performans Analizi</w:t>
      </w:r>
    </w:p>
    <w:p w:rsidR="0018578F" w:rsidRDefault="0018578F" w:rsidP="009C1E0C">
      <w:pPr>
        <w:pStyle w:val="NormalWeb"/>
        <w:spacing w:before="0" w:beforeAutospacing="0" w:after="0" w:afterAutospacing="0"/>
        <w:jc w:val="center"/>
        <w:rPr>
          <w:b/>
          <w:sz w:val="32"/>
          <w:szCs w:val="32"/>
        </w:rPr>
      </w:pPr>
    </w:p>
    <w:p w:rsidR="00EB1CDD" w:rsidRDefault="0039513F" w:rsidP="00EB1CDD">
      <w:pPr>
        <w:pStyle w:val="NormalWeb"/>
        <w:spacing w:before="0" w:beforeAutospacing="0" w:after="0" w:afterAutospacing="0"/>
        <w:rPr>
          <w:sz w:val="20"/>
          <w:szCs w:val="20"/>
        </w:rPr>
      </w:pPr>
      <w:r w:rsidRPr="004E2B80">
        <w:rPr>
          <w:rStyle w:val="Vurgu"/>
          <w:sz w:val="20"/>
          <w:szCs w:val="20"/>
        </w:rPr>
        <w:t>Merve Sinem Karahan</w:t>
      </w:r>
      <w:r w:rsidR="004E6237" w:rsidRPr="00853367">
        <w:rPr>
          <w:sz w:val="20"/>
          <w:szCs w:val="20"/>
        </w:rPr>
        <w:t xml:space="preserve"> </w:t>
      </w:r>
    </w:p>
    <w:p w:rsidR="0039513F" w:rsidRDefault="0039513F" w:rsidP="00EB1CDD">
      <w:pPr>
        <w:pStyle w:val="NormalWeb"/>
        <w:spacing w:before="0" w:beforeAutospacing="0" w:after="0" w:afterAutospacing="0"/>
        <w:rPr>
          <w:sz w:val="20"/>
          <w:szCs w:val="20"/>
        </w:rPr>
      </w:pPr>
      <w:r w:rsidRPr="00853367">
        <w:rPr>
          <w:sz w:val="20"/>
          <w:szCs w:val="20"/>
        </w:rPr>
        <w:t>¹Fırat Üniversitesi, Mühendislik Fakültesi, Bilgisayar Mühendisliği Bölümü, Elazığ, Türkiye</w:t>
      </w:r>
    </w:p>
    <w:p w:rsidR="00F269A4" w:rsidRPr="00853367" w:rsidRDefault="00F269A4" w:rsidP="00EB1CDD">
      <w:pPr>
        <w:pStyle w:val="NormalWeb"/>
        <w:spacing w:before="0" w:beforeAutospacing="0" w:after="0" w:afterAutospacing="0"/>
        <w:rPr>
          <w:sz w:val="20"/>
          <w:szCs w:val="20"/>
        </w:rPr>
      </w:pPr>
      <w:r>
        <w:rPr>
          <w:sz w:val="20"/>
          <w:szCs w:val="20"/>
        </w:rPr>
        <w:t>Orcid no:0009-0003-3960-6616</w:t>
      </w:r>
      <w:r w:rsidR="00C503CD">
        <w:rPr>
          <w:sz w:val="20"/>
          <w:szCs w:val="20"/>
        </w:rPr>
        <w:t>,</w:t>
      </w:r>
      <w:r>
        <w:rPr>
          <w:sz w:val="20"/>
          <w:szCs w:val="20"/>
        </w:rPr>
        <w:t xml:space="preserve"> msinemkarahan@gmail.com</w:t>
      </w:r>
    </w:p>
    <w:p w:rsidR="0018578F" w:rsidRDefault="0018578F" w:rsidP="00853367">
      <w:pPr>
        <w:pStyle w:val="Balk3"/>
        <w:spacing w:before="0" w:beforeAutospacing="0" w:after="120" w:afterAutospacing="0"/>
        <w:rPr>
          <w:rStyle w:val="Gl"/>
          <w:b/>
          <w:bCs/>
          <w:sz w:val="24"/>
          <w:szCs w:val="24"/>
        </w:rPr>
      </w:pPr>
    </w:p>
    <w:p w:rsidR="00262BC9" w:rsidRDefault="00262BC9" w:rsidP="00853367">
      <w:pPr>
        <w:pStyle w:val="Balk3"/>
        <w:spacing w:before="0" w:beforeAutospacing="0" w:after="120" w:afterAutospacing="0"/>
        <w:rPr>
          <w:rStyle w:val="Gl"/>
          <w:b/>
          <w:bCs/>
          <w:sz w:val="24"/>
          <w:szCs w:val="24"/>
        </w:rPr>
      </w:pPr>
      <w:r w:rsidRPr="00853367">
        <w:rPr>
          <w:rStyle w:val="Gl"/>
          <w:b/>
          <w:bCs/>
          <w:sz w:val="24"/>
          <w:szCs w:val="24"/>
        </w:rPr>
        <w:t>Özet</w:t>
      </w:r>
    </w:p>
    <w:p w:rsidR="00266FC5" w:rsidRDefault="00266FC5" w:rsidP="00266FC5">
      <w:pPr>
        <w:pStyle w:val="NormalWeb"/>
        <w:jc w:val="both"/>
      </w:pPr>
      <w:r>
        <w:t xml:space="preserve">Pnömotoraks, akciğer dokusunun çevresindeki plevral boşlukta hava birikmesi sonucu akciğerin sönmesiyle meydana gelen ve acil müdahale gerektirebilecek hayati risk taşıyan bir solunum sistemi rahatsızlığıdır. Klinik pratikte pnömotoraksın teşhisi genellikle radyolojik görüntüler üzerinden uzman yorumuna dayalı olarak yapılmakta olup, özellikle düşük kaliteli X-ray görüntülerinde veya sınırlı deneyime sahip bölgelerde bu süreç hataya açık hale gelmektedir. Bu bağlamda, otomatik tanı sistemleri hem teşhis hızını artırmakta hem de karar destek süreçlerinde uzmanlara yardımcı </w:t>
      </w:r>
      <w:proofErr w:type="gramStart"/>
      <w:r>
        <w:t>olmaktadır.Bu</w:t>
      </w:r>
      <w:proofErr w:type="gramEnd"/>
      <w:r>
        <w:t xml:space="preserve"> çalışmada, pnömotoraksın göğüs röntgeni (X-Ray) görüntüleri üzerinden otomatik olarak tespiti ve diğer akciğer rahatsızlıklarından ayırt edilmesi amacıyla derin öğrenme tabanlı bir sınıflandırma sistemi geliştirilmiştir. Kullanılan veri seti toplamda 26.355 X-Ray görüntüsünden oluşmakta ve dört ana sınıfı kapsamaktadır: Akciğer Çökmesi (Pnömotoraks), Verem, Zatürre ve Sağlıklı bireyler. Görüntülerin sınıflandırılmasında Convolutional Neural Network (CNN), Residual Neural Network (ResNet), Recurrent Neural Network (RNN) ve Vision Transformer (ViT) mimarileri kullanılmış ve modeller doğruluk, precision, recall ve F1-score gibi metrikler üzerinden karşılaştırmalı olarak </w:t>
      </w:r>
      <w:proofErr w:type="gramStart"/>
      <w:r>
        <w:t>değerlendirilmiştir.Veri</w:t>
      </w:r>
      <w:proofErr w:type="gramEnd"/>
      <w:r>
        <w:t xml:space="preserve"> ön işleme aşamasında; tüm görüntüler 224x224 boyutlarına yeniden ölçeklendirilmiş, gri tonlamalı forma dönüştürülmüş, piksel değerleri normalize edilmiş ve histogram eşitleme ile kontrast iyileştirmesi sağlanmıştır. Ek olarak, veri artırma teknikleri (döndürme, yakınlaştırma, çevirme vb.) ile eğitim verisinin çeşitliliği artırılmıştır. Eğitim sürecinde Adam optimizasyon algoritması ve Categorical Cross-Entropy Loss fonksiyonu kullanılmış; tüm modeller sabit epoch ve öğrenme oranı parametreleriyle </w:t>
      </w:r>
      <w:proofErr w:type="gramStart"/>
      <w:r>
        <w:t>eğitilmiştir.Deneysel</w:t>
      </w:r>
      <w:proofErr w:type="gramEnd"/>
      <w:r>
        <w:t xml:space="preserve"> sonuçlara göre, ViT modeli %99 doğrulama doğruluğu ile en yüksek başarıyı göstermiş; ancak epoch sayısının artmasıyla birlikte modelin aşırı öğrenme (overfitting) eğilimi gösterdiği gözlemlenmiştir. CNN modeli %92 doğrulukla dengeli bir başarı sağlamış, özellikle pnömotoraks sınıfında yüksek duyarlılık göstermiştir. ResNet modeli %81 doğrulukla iyi bir performans sergilemiş olsa da, bazı sınıflarda düşük recall değerleri nedeniyle sınıf dengesizliğine duyarlılık göstermiştir. RNN modeli ise %55 ile %72 arasında değişen doğruluk oranları ile yeterli başarıyı sağlayamamıştır. Elde edilen bulgular, derin öğrenme tabanlı modellerin pnömotoraks gibi kritik hastalıkların sınıflandırılmasında etkili olabileceğini ortaya koymakta; özellikle ViT ve CNN mimarilerinin medikal görüntüleme alanında uygulanabilirliğini vurgulamaktadır. Bu çalışma, hem model karşılaştırmalı değerlendirme hem de klinik karar destek sistemlerine katkı açısından </w:t>
      </w:r>
      <w:proofErr w:type="gramStart"/>
      <w:r>
        <w:t>literatüre</w:t>
      </w:r>
      <w:proofErr w:type="gramEnd"/>
      <w:r>
        <w:t xml:space="preserve"> değerli bir katkı sunmaktadır.</w:t>
      </w:r>
    </w:p>
    <w:p w:rsidR="0018578F" w:rsidRDefault="00262BC9" w:rsidP="00853367">
      <w:pPr>
        <w:pStyle w:val="Balk3"/>
        <w:spacing w:before="0" w:beforeAutospacing="0" w:after="120" w:afterAutospacing="0"/>
        <w:jc w:val="both"/>
        <w:rPr>
          <w:sz w:val="24"/>
          <w:szCs w:val="24"/>
        </w:rPr>
      </w:pPr>
      <w:r w:rsidRPr="00853367">
        <w:rPr>
          <w:rStyle w:val="Gl"/>
          <w:b/>
          <w:sz w:val="24"/>
          <w:szCs w:val="24"/>
        </w:rPr>
        <w:t>Anahtar Kelimeler</w:t>
      </w:r>
      <w:r w:rsidRPr="00853367">
        <w:rPr>
          <w:rStyle w:val="Gl"/>
          <w:sz w:val="24"/>
          <w:szCs w:val="24"/>
        </w:rPr>
        <w:t>:</w:t>
      </w:r>
      <w:r w:rsidRPr="00853367">
        <w:rPr>
          <w:sz w:val="24"/>
          <w:szCs w:val="24"/>
        </w:rPr>
        <w:t xml:space="preserve"> </w:t>
      </w:r>
      <w:r w:rsidRPr="00853367">
        <w:rPr>
          <w:b w:val="0"/>
          <w:sz w:val="24"/>
          <w:szCs w:val="24"/>
        </w:rPr>
        <w:t>P</w:t>
      </w:r>
      <w:r w:rsidR="00853367" w:rsidRPr="00853367">
        <w:rPr>
          <w:b w:val="0"/>
          <w:sz w:val="24"/>
          <w:szCs w:val="24"/>
        </w:rPr>
        <w:t>nömotoraks, X-Ray görüntüleri, D</w:t>
      </w:r>
      <w:r w:rsidRPr="00853367">
        <w:rPr>
          <w:b w:val="0"/>
          <w:sz w:val="24"/>
          <w:szCs w:val="24"/>
        </w:rPr>
        <w:t>erin öğrenme, Vision Transformer</w:t>
      </w:r>
      <w:r w:rsidR="00853367" w:rsidRPr="00853367">
        <w:rPr>
          <w:sz w:val="24"/>
          <w:szCs w:val="24"/>
        </w:rPr>
        <w:t>.</w:t>
      </w:r>
    </w:p>
    <w:p w:rsidR="0018578F" w:rsidRDefault="0018578F" w:rsidP="00853367">
      <w:pPr>
        <w:pStyle w:val="Balk3"/>
        <w:spacing w:before="0" w:beforeAutospacing="0" w:after="120" w:afterAutospacing="0"/>
        <w:jc w:val="both"/>
        <w:rPr>
          <w:sz w:val="24"/>
          <w:szCs w:val="24"/>
        </w:rPr>
      </w:pPr>
    </w:p>
    <w:p w:rsidR="0018578F" w:rsidRDefault="0018578F" w:rsidP="00853367">
      <w:pPr>
        <w:pStyle w:val="Balk3"/>
        <w:spacing w:before="0" w:beforeAutospacing="0" w:after="120" w:afterAutospacing="0"/>
        <w:jc w:val="both"/>
        <w:rPr>
          <w:sz w:val="24"/>
          <w:szCs w:val="24"/>
        </w:rPr>
      </w:pPr>
    </w:p>
    <w:p w:rsidR="0018578F" w:rsidRDefault="0018578F" w:rsidP="00853367">
      <w:pPr>
        <w:pStyle w:val="Balk3"/>
        <w:spacing w:before="0" w:beforeAutospacing="0" w:after="120" w:afterAutospacing="0"/>
        <w:jc w:val="both"/>
        <w:rPr>
          <w:sz w:val="24"/>
          <w:szCs w:val="24"/>
        </w:rPr>
      </w:pPr>
    </w:p>
    <w:p w:rsidR="0018578F" w:rsidRDefault="0018578F" w:rsidP="00853367">
      <w:pPr>
        <w:pStyle w:val="Balk3"/>
        <w:spacing w:before="0" w:beforeAutospacing="0" w:after="120" w:afterAutospacing="0"/>
        <w:jc w:val="both"/>
        <w:rPr>
          <w:sz w:val="24"/>
          <w:szCs w:val="24"/>
        </w:rPr>
      </w:pPr>
    </w:p>
    <w:p w:rsidR="0018578F" w:rsidRDefault="0018578F" w:rsidP="00853367">
      <w:pPr>
        <w:pStyle w:val="Balk3"/>
        <w:spacing w:before="0" w:beforeAutospacing="0" w:after="120" w:afterAutospacing="0"/>
        <w:jc w:val="both"/>
        <w:rPr>
          <w:sz w:val="24"/>
          <w:szCs w:val="24"/>
        </w:rPr>
      </w:pPr>
    </w:p>
    <w:p w:rsidR="0018578F" w:rsidRDefault="0018578F" w:rsidP="00853367">
      <w:pPr>
        <w:pStyle w:val="Balk3"/>
        <w:spacing w:before="0" w:beforeAutospacing="0" w:after="120" w:afterAutospacing="0"/>
        <w:jc w:val="both"/>
        <w:rPr>
          <w:sz w:val="24"/>
          <w:szCs w:val="24"/>
        </w:rPr>
      </w:pPr>
    </w:p>
    <w:p w:rsidR="0018578F" w:rsidRDefault="0018578F" w:rsidP="00853367">
      <w:pPr>
        <w:pStyle w:val="Balk3"/>
        <w:spacing w:before="0" w:beforeAutospacing="0" w:after="120" w:afterAutospacing="0"/>
        <w:jc w:val="both"/>
        <w:rPr>
          <w:sz w:val="24"/>
          <w:szCs w:val="24"/>
        </w:rPr>
      </w:pPr>
    </w:p>
    <w:p w:rsidR="0018578F" w:rsidRDefault="0018578F" w:rsidP="00853367">
      <w:pPr>
        <w:pStyle w:val="Balk3"/>
        <w:spacing w:before="0" w:beforeAutospacing="0" w:after="120" w:afterAutospacing="0"/>
        <w:jc w:val="both"/>
        <w:rPr>
          <w:sz w:val="24"/>
          <w:szCs w:val="24"/>
        </w:rPr>
      </w:pPr>
    </w:p>
    <w:p w:rsidR="0018578F" w:rsidRDefault="0018578F" w:rsidP="00853367">
      <w:pPr>
        <w:pStyle w:val="Balk3"/>
        <w:spacing w:before="0" w:beforeAutospacing="0" w:after="120" w:afterAutospacing="0"/>
        <w:jc w:val="both"/>
        <w:rPr>
          <w:sz w:val="24"/>
          <w:szCs w:val="24"/>
        </w:rPr>
      </w:pPr>
    </w:p>
    <w:p w:rsidR="0018578F" w:rsidRPr="0018578F" w:rsidRDefault="0018578F" w:rsidP="00853367">
      <w:pPr>
        <w:pStyle w:val="Balk3"/>
        <w:spacing w:before="0" w:beforeAutospacing="0" w:after="120" w:afterAutospacing="0"/>
        <w:jc w:val="both"/>
        <w:rPr>
          <w:sz w:val="24"/>
          <w:szCs w:val="24"/>
        </w:rPr>
      </w:pPr>
    </w:p>
    <w:p w:rsidR="00853367" w:rsidRPr="0018578F" w:rsidRDefault="0018578F" w:rsidP="00EC6359">
      <w:pPr>
        <w:pStyle w:val="Balk3"/>
        <w:spacing w:before="0" w:beforeAutospacing="0" w:after="0" w:afterAutospacing="0"/>
        <w:jc w:val="center"/>
        <w:rPr>
          <w:rStyle w:val="Gl"/>
          <w:b/>
          <w:bCs/>
          <w:sz w:val="32"/>
          <w:szCs w:val="32"/>
          <w:lang w:val="en-GB"/>
        </w:rPr>
      </w:pPr>
      <w:r w:rsidRPr="0018578F">
        <w:rPr>
          <w:sz w:val="32"/>
          <w:szCs w:val="32"/>
        </w:rPr>
        <w:t>A Comparative Evaluation of Deep Neural Architectures in Automated Pneumothorax Classification</w:t>
      </w:r>
    </w:p>
    <w:p w:rsidR="00262BC9" w:rsidRPr="00853367" w:rsidRDefault="00262BC9" w:rsidP="005444D5">
      <w:pPr>
        <w:pStyle w:val="Balk3"/>
        <w:spacing w:before="120" w:beforeAutospacing="0" w:after="120" w:afterAutospacing="0"/>
        <w:rPr>
          <w:sz w:val="24"/>
          <w:szCs w:val="24"/>
          <w:lang w:val="en-GB"/>
        </w:rPr>
      </w:pPr>
      <w:r w:rsidRPr="00853367">
        <w:rPr>
          <w:rStyle w:val="Gl"/>
          <w:b/>
          <w:bCs/>
          <w:sz w:val="24"/>
          <w:szCs w:val="24"/>
          <w:lang w:val="en-GB"/>
        </w:rPr>
        <w:t>Abstract</w:t>
      </w:r>
    </w:p>
    <w:p w:rsidR="007C5FED" w:rsidRDefault="007C5FED" w:rsidP="007C5FED">
      <w:pPr>
        <w:pStyle w:val="NormalWeb"/>
        <w:jc w:val="both"/>
      </w:pPr>
      <w:r>
        <w:t xml:space="preserve">Pneumothorax, characterized by the collapse of the lung due to air accumulation in the pleural cavity, is a potentially life-threatening respiratory condition that requires immediate and accurate diagnosis. Traditionally, its detection is carried out through the visual interpretation of chest radiographs by clinical experts. However, in low-resource settings or in cases of low-quality images, this process is susceptible to human error and diagnostic delay. Therefore, automated deep learning-based diagnostic systems have emerged as critical tools for enhancing diagnostic accuracy and efficiency. In this study, a deep learning-based system was developed for the automated detection and classification of pneumothorax from chest X-ray images. The dataset used consists of 26,355 X-ray images categorized into four main classes: Lung Collapse (Pneumothorax), Tuberculosis, Pneumonia, and Healthy cases. For classification, four different architectures were implemented: Convolutional Neural Network (CNN), Residual Neural Network (ResNet), Recurrent Neural Network (RNN), and Vision Transformer (ViT). The models were evaluated using key performance metrics such as accuracy, precision, recall, and F1-score. During preprocessing, all images were resized to 224×224 pixels, converted to grayscale, normalized, and enhanced using histogram equalization. Additionally, </w:t>
      </w:r>
      <w:proofErr w:type="gramStart"/>
      <w:r>
        <w:t>data</w:t>
      </w:r>
      <w:proofErr w:type="gramEnd"/>
      <w:r>
        <w:t xml:space="preserve"> augmentation techniques such as rotation, zooming, and flipping were applied to increase the diversity of the training data. The models were trained using the Adam optimizer and categorical cross-entropy loss function under consistent training parameters (fixed epochs, batch size, and learning rate). Experimental findings showed that the ViT model achieved the highest validation accuracy of 99%, although it exhibited overfitting behavior in later epochs. CNN achieved 92% accuracy and demonstrated balanced performance across classes, particularly excelling in pneumothorax detection. The ResNet model attained 81% accuracy but showed a lower recall in some classes due to class imbalance sensitivity. RNN, with accuracy fluctuating between 55% and 72%, failed to provide reliable results in this context. These results highlight the potential of deep learning models in medical imaging and clinical decision support, especially for conditions like pneumothorax where early detection is crucial. The comparative analysis presented in this study provides meaningful insights for future research and practical implementation of AI-driven diagnostic systems in healthcare.</w:t>
      </w:r>
    </w:p>
    <w:p w:rsidR="00262BC9" w:rsidRPr="00853367" w:rsidRDefault="00262BC9" w:rsidP="005444D5">
      <w:pPr>
        <w:pStyle w:val="Balk3"/>
        <w:spacing w:before="120" w:beforeAutospacing="0" w:after="120" w:afterAutospacing="0"/>
        <w:rPr>
          <w:b w:val="0"/>
          <w:sz w:val="24"/>
          <w:szCs w:val="24"/>
          <w:lang w:val="en-GB"/>
        </w:rPr>
      </w:pPr>
      <w:r w:rsidRPr="00853367">
        <w:rPr>
          <w:rStyle w:val="Gl"/>
          <w:b/>
          <w:sz w:val="24"/>
          <w:szCs w:val="24"/>
          <w:lang w:val="en-GB"/>
        </w:rPr>
        <w:t>Keywords</w:t>
      </w:r>
      <w:r w:rsidRPr="00853367">
        <w:rPr>
          <w:rStyle w:val="Gl"/>
          <w:sz w:val="24"/>
          <w:szCs w:val="24"/>
          <w:lang w:val="en-GB"/>
        </w:rPr>
        <w:t>:</w:t>
      </w:r>
      <w:r w:rsidRPr="00853367">
        <w:rPr>
          <w:sz w:val="24"/>
          <w:szCs w:val="24"/>
          <w:lang w:val="en-GB"/>
        </w:rPr>
        <w:t xml:space="preserve"> </w:t>
      </w:r>
      <w:r w:rsidRPr="00853367">
        <w:rPr>
          <w:b w:val="0"/>
          <w:sz w:val="24"/>
          <w:szCs w:val="24"/>
          <w:lang w:val="en-GB"/>
        </w:rPr>
        <w:t>Pneumothorax, X-Ray images, deep learning, Vision Transformer</w:t>
      </w:r>
    </w:p>
    <w:p w:rsidR="007D7116" w:rsidRPr="007C5FED" w:rsidRDefault="007D7116" w:rsidP="005444D5">
      <w:pPr>
        <w:pStyle w:val="Balk3"/>
        <w:spacing w:before="120" w:beforeAutospacing="0" w:after="120" w:afterAutospacing="0"/>
        <w:rPr>
          <w:sz w:val="26"/>
          <w:szCs w:val="26"/>
        </w:rPr>
      </w:pPr>
      <w:r w:rsidRPr="007C5FED">
        <w:rPr>
          <w:rStyle w:val="Gl"/>
          <w:b/>
          <w:bCs/>
          <w:sz w:val="26"/>
          <w:szCs w:val="26"/>
        </w:rPr>
        <w:t>Giriş</w:t>
      </w:r>
    </w:p>
    <w:p w:rsidR="009C1E0C" w:rsidRDefault="009C1E0C" w:rsidP="009C1E0C">
      <w:pPr>
        <w:pStyle w:val="NormalWeb"/>
        <w:jc w:val="both"/>
      </w:pPr>
      <w:r>
        <w:t xml:space="preserve">Günümüzde derin öğrenme tabanlı yaklaşımlar, tıbbi görüntü analitiğinde önemli bir </w:t>
      </w:r>
      <w:proofErr w:type="gramStart"/>
      <w:r>
        <w:t>paradigma</w:t>
      </w:r>
      <w:proofErr w:type="gramEnd"/>
      <w:r>
        <w:t xml:space="preserve"> değişimi yaratmış ve özellikle düşük kontrastlı veya karmaşık desen içeren görüntülerin analizinde etkili hale gelmiştir. Derin öğrenme algoritmaları, yüksek boyutlu verilerden manuel müdahale gerektirmeksizin ayırt edici özellikler çıkarabilme yetenekleri sayesinde, geleneksel </w:t>
      </w:r>
      <w:r>
        <w:lastRenderedPageBreak/>
        <w:t xml:space="preserve">görüntü işleme yöntemlerine kıyasla daha üstün performans sergilemektedir. Bu bağlamda, konvolüsyonel sinir ağları (Convolutional Neural Networks - CNN), artık sadece görüntü sınıflandırma değil, aynı zamanda segmentasyon, </w:t>
      </w:r>
      <w:proofErr w:type="gramStart"/>
      <w:r>
        <w:t>anomali</w:t>
      </w:r>
      <w:proofErr w:type="gramEnd"/>
      <w:r>
        <w:t xml:space="preserve"> tespiti ve yoğunluk haritalama gibi çok boyutlu görevlerde de yaygın olarak kullanılmaktadır. Residual Neural Network (ResNet) mimarileri ise, derin ağlarda öğrenme zorluklarını aşmak amacıyla geliştirilen sıçramalı bağlantıları sayesinde, daha karmaşık yapıları modelleyebilmekte ve bilgi kaybını minimize edebilmektedir. Öte yandan, son yıllarda doğal dil işleme alanından görüntü analizine transfer edilen Vision Transformer (ViT) mimarileri, özellikle büyük ölçekli veri kümelerinde, dikkat (attention) mekanizmaları sayesinde detaylı uzamsal ilişki modellemesi gerçekleştirmektedir.</w:t>
      </w:r>
    </w:p>
    <w:p w:rsidR="009C1E0C" w:rsidRDefault="009C1E0C" w:rsidP="009C1E0C">
      <w:pPr>
        <w:pStyle w:val="NormalWeb"/>
        <w:jc w:val="both"/>
      </w:pPr>
      <w:r>
        <w:t xml:space="preserve">Bu teknolojiler, klinik önemi yüksek olan pnömotoraks gibi hızlı ve doğru tanı gerektiren patolojik durumların teşhisinde kritik rol oynamaktadır. Pnömotoraks (akciğer çökmesi), plevral boşluğa hava sızması sonucu akciğerin kısmen ya da tamamen sönmesiyle karakterize edilen ciddi bir klinik tablodur. Spontan, travmatik veya iatrojenik etiyolojilere sahip olabilen bu durum, acil müdahale gerektirmekte olup, gecikmiş tanı durumlarında solunum yetmezliği, mediastinal kayma ve hemodinamik bozulma gibi </w:t>
      </w:r>
      <w:proofErr w:type="gramStart"/>
      <w:r>
        <w:t>komplikasyonlara</w:t>
      </w:r>
      <w:proofErr w:type="gramEnd"/>
      <w:r>
        <w:t xml:space="preserve"> neden olabilmektedir.</w:t>
      </w:r>
    </w:p>
    <w:p w:rsidR="009C1E0C" w:rsidRDefault="009C1E0C" w:rsidP="009C1E0C">
      <w:pPr>
        <w:pStyle w:val="NormalWeb"/>
        <w:jc w:val="both"/>
      </w:pPr>
      <w:r>
        <w:t xml:space="preserve">Tanısal süreçte en yaygın kullanılan yöntemler arasında posteroanterior X-Ray görüntüleme ve bilgisayarlı </w:t>
      </w:r>
      <w:proofErr w:type="gramStart"/>
      <w:r>
        <w:t>tomografi</w:t>
      </w:r>
      <w:proofErr w:type="gramEnd"/>
      <w:r>
        <w:t xml:space="preserve"> (BT) yer almakla birlikte, bu görüntüleme yöntemlerinin yorumlanması çoğu zaman radyolog tecrübesine bağımlıdır. Özellikle küçük pnömotoraks vakaları veya düşük kaliteli görüntülerde, gözle tespitin zorluğu tanısal gecikmelere neden olabilmektedir. Bu bağlamda, yapay zekâ destekli otomatik tanı sistemlerinin klinik karar destek süreçlerine </w:t>
      </w:r>
      <w:proofErr w:type="gramStart"/>
      <w:r>
        <w:t>entegrasyonu</w:t>
      </w:r>
      <w:proofErr w:type="gramEnd"/>
      <w:r>
        <w:t>, hem tanı süresini kısaltmak hem de insan hatasını azaltmak açısından kritik önem arz etmektedir.</w:t>
      </w:r>
    </w:p>
    <w:p w:rsidR="009C1E0C" w:rsidRPr="009C1E0C" w:rsidRDefault="009C1E0C" w:rsidP="00266FC5">
      <w:pPr>
        <w:pStyle w:val="NormalWeb"/>
        <w:rPr>
          <w:b/>
        </w:rPr>
      </w:pPr>
      <w:r w:rsidRPr="009C1E0C">
        <w:rPr>
          <w:b/>
        </w:rPr>
        <w:t>Derin Öğrenme Tabanlı Yaklaşımlarla Pnömotoraks Tespiti Üzerine Yapılan Çalışmaların Karşılaştırmalı Değerlendirmesi</w:t>
      </w:r>
    </w:p>
    <w:p w:rsidR="009C1E0C" w:rsidRDefault="009C1E0C" w:rsidP="009C1E0C">
      <w:pPr>
        <w:pStyle w:val="NormalWeb"/>
        <w:jc w:val="both"/>
      </w:pPr>
      <w:r>
        <w:t xml:space="preserve">Pnömotoraks ve benzeri akciğer rahatsızlıklarının tanısı, son yıllarda yapay zekâ tabanlı görüntü işleme teknikleriyle desteklenmeye başlamış, özellikle konvolüsyonel sinir ağları (CNN) ve dönüşümsel mimariler bu alanda ön plana çıkmıştır. Mevcut </w:t>
      </w:r>
      <w:proofErr w:type="gramStart"/>
      <w:r>
        <w:t>literatür</w:t>
      </w:r>
      <w:proofErr w:type="gramEnd"/>
      <w:r>
        <w:t xml:space="preserve"> incelendiğinde, derin öğrenme tabanlı modellerin klasik yöntemlere göre daha yüksek doğruluk oranları sunduğu gözlemlenmektedir. Ancak, model başarımı büyük ölçüde kullanılan veri setinin kalitesi, ön işleme teknikleri, model mimarisi ve genelleme kapasitesi gibi faktörlere bağlıdır.</w:t>
      </w:r>
    </w:p>
    <w:p w:rsidR="009C1E0C" w:rsidRDefault="009C1E0C" w:rsidP="009C1E0C">
      <w:pPr>
        <w:pStyle w:val="NormalWeb"/>
        <w:jc w:val="both"/>
      </w:pPr>
      <w:r>
        <w:t xml:space="preserve">Liu ve arkadaşları (2021) [1], özel olarak işlenmiş bir X-ray veri seti üzerinde geliştirdikleri CNN tabanlı model ile %89 doğruluk oranına ulaşmış; </w:t>
      </w:r>
      <w:proofErr w:type="gramStart"/>
      <w:r>
        <w:t>kontrast</w:t>
      </w:r>
      <w:proofErr w:type="gramEnd"/>
      <w:r>
        <w:t xml:space="preserve"> artırımı ve piksel normalizasyonu gibi ön işleme tekniklerinin model performansını doğrudan etkilediğini göstermiştir. Bununla birlikte, kullanılan veri setinin kapalı yapıda olması ve sınırlı sayıda örnek içermesi, çalışmanın genellenebilirliğini kısıtlamaktadır. Benzer şekilde, Wang ve arkadaşları (2018) [2] transfer öğrenme ve veri artırma tekniklerini </w:t>
      </w:r>
      <w:proofErr w:type="gramStart"/>
      <w:r>
        <w:t>entegre</w:t>
      </w:r>
      <w:proofErr w:type="gramEnd"/>
      <w:r>
        <w:t xml:space="preserve"> ettikleri sistemde %85 doğruluk elde etmişlerdir. Ancak model, pnömotoraks gibi küçük lezyonları diğer patolojilerle birlikte sınıflandırırken bazı sınıflarda düşük duyarlılık sergilemiştir. Rajpurkar ve arkadaşları (2017) [3] tarafından sunulan CheXNet modeli, 121 katmanlı DenseNet mimarisi kullanarak %90 doğruluk oranı ile dikkate değer bir başarı göstermiştir. Ancak, bu derin mimarilerin eğitimi sırasında yüksek hesaplama maliyeti ve aşırı öğrenmeye karşı alınan önlemlerin sınırlı şekilde aktarılması bir dezavantaj olarak değerlendirilebilir. Jaiswal ve arkadaşları (2019) [4], veri artırma yöntemlerinin sınıflandırma performansına etkisini vurgulayarak, %87 doğrulukla bu yaklaşımların özellikle küçük veri setlerinde önemli rol oynadığını </w:t>
      </w:r>
      <w:proofErr w:type="gramStart"/>
      <w:r>
        <w:t>belirtmiştir.Kalluri</w:t>
      </w:r>
      <w:proofErr w:type="gramEnd"/>
      <w:r>
        <w:t xml:space="preserve"> ve arkadaşları (2020) [5] ise düşük örneklemli veri kümelerinde </w:t>
      </w:r>
      <w:r>
        <w:lastRenderedPageBreak/>
        <w:t>transfer öğrenmenin etkinliğini araştırmış ve önceden eğitilmiş ResNet mimarisiyle %83 doğruluk elde etmiştir. Ancak çalışmada kullanılan görüntü çeşitliliğinin düşük olması ve sınıflar arası dengesizlik sorunları model başarımını sınırlamıştır. Cohen ve arkadaşları (2020) [6], geleneksel CNN'lere alternatif olarak Vision Transformer (ViT) mimarisini pnömotoraks tespiti için uygulamış, %85 doğruluk ile Transformer tabanlı mimarilerin bu alanda da umut vadettiğini göstermiştir. Ancak, ViT mimarileri büyük veri gereksinimi ve işlem karmaşıklığı açısından halen erken evrededir. Zhou ve arkadaşları (2021) [7] tarafından önerilen CNN</w:t>
      </w:r>
      <w:r>
        <w:rPr>
          <w:rFonts w:ascii="Cambria Math" w:hAnsi="Cambria Math" w:cs="Cambria Math"/>
        </w:rPr>
        <w:t>‑</w:t>
      </w:r>
      <w:r>
        <w:t>RNN hibrit model, %91 do</w:t>
      </w:r>
      <w:r>
        <w:rPr>
          <w:rFonts w:ascii="Calibri" w:hAnsi="Calibri" w:cs="Calibri"/>
        </w:rPr>
        <w:t>ğ</w:t>
      </w:r>
      <w:r>
        <w:t>ruluk oran</w:t>
      </w:r>
      <w:r>
        <w:rPr>
          <w:rFonts w:ascii="Calibri" w:hAnsi="Calibri" w:cs="Calibri"/>
        </w:rPr>
        <w:t>ı</w:t>
      </w:r>
      <w:r>
        <w:t xml:space="preserve"> ile pn</w:t>
      </w:r>
      <w:r>
        <w:rPr>
          <w:rFonts w:ascii="Calibri" w:hAnsi="Calibri" w:cs="Calibri"/>
        </w:rPr>
        <w:t>ö</w:t>
      </w:r>
      <w:r>
        <w:t>motoraks ve zat</w:t>
      </w:r>
      <w:r>
        <w:rPr>
          <w:rFonts w:ascii="Calibri" w:hAnsi="Calibri" w:cs="Calibri"/>
        </w:rPr>
        <w:t>ü</w:t>
      </w:r>
      <w:r>
        <w:t>rre ayr</w:t>
      </w:r>
      <w:r>
        <w:rPr>
          <w:rFonts w:ascii="Calibri" w:hAnsi="Calibri" w:cs="Calibri"/>
        </w:rPr>
        <w:t>ı</w:t>
      </w:r>
      <w:r>
        <w:t>m</w:t>
      </w:r>
      <w:r>
        <w:rPr>
          <w:rFonts w:ascii="Calibri" w:hAnsi="Calibri" w:cs="Calibri"/>
        </w:rPr>
        <w:t>ı</w:t>
      </w:r>
      <w:r>
        <w:t>nda ba</w:t>
      </w:r>
      <w:r>
        <w:rPr>
          <w:rFonts w:ascii="Calibri" w:hAnsi="Calibri" w:cs="Calibri"/>
        </w:rPr>
        <w:t>ş</w:t>
      </w:r>
      <w:r>
        <w:t>ar</w:t>
      </w:r>
      <w:r>
        <w:rPr>
          <w:rFonts w:ascii="Calibri" w:hAnsi="Calibri" w:cs="Calibri"/>
        </w:rPr>
        <w:t>ı</w:t>
      </w:r>
      <w:r>
        <w:t>l</w:t>
      </w:r>
      <w:r>
        <w:rPr>
          <w:rFonts w:ascii="Calibri" w:hAnsi="Calibri" w:cs="Calibri"/>
        </w:rPr>
        <w:t>ı</w:t>
      </w:r>
      <w:r>
        <w:t xml:space="preserve"> olmu</w:t>
      </w:r>
      <w:r>
        <w:rPr>
          <w:rFonts w:ascii="Calibri" w:hAnsi="Calibri" w:cs="Calibri"/>
        </w:rPr>
        <w:t>ş</w:t>
      </w:r>
      <w:r>
        <w:t xml:space="preserve">, zamansal </w:t>
      </w:r>
      <w:r>
        <w:rPr>
          <w:rFonts w:ascii="Calibri" w:hAnsi="Calibri" w:cs="Calibri"/>
        </w:rPr>
        <w:t>ö</w:t>
      </w:r>
      <w:r>
        <w:t>r</w:t>
      </w:r>
      <w:r>
        <w:rPr>
          <w:rFonts w:ascii="Calibri" w:hAnsi="Calibri" w:cs="Calibri"/>
        </w:rPr>
        <w:t>ü</w:t>
      </w:r>
      <w:r>
        <w:t>nt</w:t>
      </w:r>
      <w:r>
        <w:rPr>
          <w:rFonts w:ascii="Calibri" w:hAnsi="Calibri" w:cs="Calibri"/>
        </w:rPr>
        <w:t>ü</w:t>
      </w:r>
      <w:r>
        <w:t>lerin i</w:t>
      </w:r>
      <w:r>
        <w:rPr>
          <w:rFonts w:ascii="Calibri" w:hAnsi="Calibri" w:cs="Calibri"/>
        </w:rPr>
        <w:t>ş</w:t>
      </w:r>
      <w:r>
        <w:t>lenmesinin s</w:t>
      </w:r>
      <w:r>
        <w:rPr>
          <w:rFonts w:ascii="Calibri" w:hAnsi="Calibri" w:cs="Calibri"/>
        </w:rPr>
        <w:t>ı</w:t>
      </w:r>
      <w:r>
        <w:t>n</w:t>
      </w:r>
      <w:r>
        <w:rPr>
          <w:rFonts w:ascii="Calibri" w:hAnsi="Calibri" w:cs="Calibri"/>
        </w:rPr>
        <w:t>ı</w:t>
      </w:r>
      <w:r>
        <w:t>flar aras</w:t>
      </w:r>
      <w:r>
        <w:rPr>
          <w:rFonts w:ascii="Calibri" w:hAnsi="Calibri" w:cs="Calibri"/>
        </w:rPr>
        <w:t>ı</w:t>
      </w:r>
      <w:r>
        <w:t xml:space="preserve"> ay</w:t>
      </w:r>
      <w:r>
        <w:rPr>
          <w:rFonts w:ascii="Calibri" w:hAnsi="Calibri" w:cs="Calibri"/>
        </w:rPr>
        <w:t>ı</w:t>
      </w:r>
      <w:r>
        <w:t>rt edicili</w:t>
      </w:r>
      <w:r>
        <w:rPr>
          <w:rFonts w:ascii="Calibri" w:hAnsi="Calibri" w:cs="Calibri"/>
        </w:rPr>
        <w:t>ğ</w:t>
      </w:r>
      <w:r>
        <w:t>i art</w:t>
      </w:r>
      <w:r>
        <w:rPr>
          <w:rFonts w:ascii="Calibri" w:hAnsi="Calibri" w:cs="Calibri"/>
        </w:rPr>
        <w:t>ı</w:t>
      </w:r>
      <w:r>
        <w:t>rabilece</w:t>
      </w:r>
      <w:r>
        <w:rPr>
          <w:rFonts w:ascii="Calibri" w:hAnsi="Calibri" w:cs="Calibri"/>
        </w:rPr>
        <w:t>ğ</w:t>
      </w:r>
      <w:r>
        <w:t>i fikrini desteklemi</w:t>
      </w:r>
      <w:r>
        <w:rPr>
          <w:rFonts w:ascii="Calibri" w:hAnsi="Calibri" w:cs="Calibri"/>
        </w:rPr>
        <w:t>ş</w:t>
      </w:r>
      <w:r>
        <w:t xml:space="preserve">tir. Abbas ve arkadaşları (2021) [8] ise görüntü ön işleme aşamasına odaklanarak, gürültü giderme ve histogram eşitleme gibi tekniklerle CNN performansını %88 doğruluk seviyesine çıkarmıştır. Sharma ve arkadaşları (2020) [9], pnömotoraksın zaman içindeki seyrini tahmin edebilmek amacıyla RNN tabanlı bir model önermiş ve %80 doğruluk elde etmiştir. Ancak RNN’lerin zaman serisi modellemede yaşadığı gradyan sönümleme sorunları ve klinik uygulamaya adaptasyon zorlukları bu tür modellerin yaygınlaşmasını engellemiştir. Kim ve arkadaşları (2022) [10] çoklu sınıflandırma yapabilen bir CNN modeliyle %86 doğruluk oranı bildirmiş, filtreleme tekniklerinin duyarlılığı artırmadaki katkısına dikkat çekmiştir. Park ve arkadaşları (2022) [11], Vision Transformer mimarisine dikkat mekanizmaları </w:t>
      </w:r>
      <w:proofErr w:type="gramStart"/>
      <w:r>
        <w:t>entegre</w:t>
      </w:r>
      <w:proofErr w:type="gramEnd"/>
      <w:r>
        <w:t xml:space="preserve"> ederek %89 doğruluk oranı ile klasik ViT mimarisine göre daha stabil sonuçlar elde etmiş; bu çalışma, dikkat modüllerinin segmentasyon ve sınıflandırmada belirgin performans artışı sağladığını göstermektedir. Gao ve arkadaşları (2023) [12], geleneksel istatistiksel özellik çıkarımı ile derin öğrenme özelliklerini hibrit bir yapıda birleştirerek %91 doğruluk seviyesine ulaşmış; bu yaklaşım, düşük örnek sayısına sahip veri kümelerinde genel performansı artırmak açısından dikkat çekicidir. Ahmed ve arkadaşları (2023) [13], açıklanabilir yapay zekâ (XAI) tekniklerini pnömotoraks tespitine </w:t>
      </w:r>
      <w:proofErr w:type="gramStart"/>
      <w:r>
        <w:t>entegre</w:t>
      </w:r>
      <w:proofErr w:type="gramEnd"/>
      <w:r>
        <w:t xml:space="preserve"> etmiş; Grad-CAM ile model karar mekanizmalarını görselleştirerek %88 doğrulukla klinisyen etkileşimini destekleyici bir sistem önermiştir. Li ve arkadaşları (2023) [14] ise adversarial öğrenme stratejilerini kullanarak %90 doğruluk oranına ulaşmış ve modelin farklı klinik veriler üzerindeki genelleme yeteneğini artırdığını göstermiştir. Chen ve arkadaşları (2022) [15] zayıf etiketli verilerle gerçekleştirdikleri çalışmada %85 doğruluk bildirmiş, bu da zayıf denetimli öğrenmenin sağlık verilerindeki eksik etiket sorununa çözüm sunabileceğini ortaya koymuştur.</w:t>
      </w:r>
    </w:p>
    <w:p w:rsidR="009C1E0C" w:rsidRDefault="009C1E0C" w:rsidP="009C1E0C">
      <w:pPr>
        <w:pStyle w:val="NormalWeb"/>
        <w:jc w:val="both"/>
      </w:pPr>
      <w:proofErr w:type="gramStart"/>
      <w:r>
        <w:t xml:space="preserve">Sonraki güncel çalışmalarda, Zeng ve arkadaşları (2024) [16], Sugibayashi ve arkadaşları (2023) [17], Abedalla ve arkadaşları (2020) [18], Gooßen ve arkadaşları (2019) [19] ve Hallinan ve arkadaşları (2021) [20] gibi isimler çeşitli derin öğrenme mimarileri (U-Net, ResNet, EfficientNet, VGG, kapsül ağlar) ve değerlendirme metrikleri (Dice, IoU, AUC) aracılığıyla pnömotoraksın tespit ve segmentasyonuna dair çarpıcı bulgular sunmuştur. </w:t>
      </w:r>
      <w:proofErr w:type="gramEnd"/>
      <w:r>
        <w:t xml:space="preserve">Özellikle son dönemde patch-tabanlı mimariler [21], CLAHE + CNN </w:t>
      </w:r>
      <w:proofErr w:type="gramStart"/>
      <w:r>
        <w:t>kombinasyonları</w:t>
      </w:r>
      <w:proofErr w:type="gramEnd"/>
      <w:r>
        <w:t xml:space="preserve"> [22], test-time augmentation [23], ve ensembled CNN teknikleri [24] gibi çeşitli teknik iyileştirmeler, pnömotoraks gibi küçük lezyonların tespiti konusunda başarıyı artırmıştır. Gencer ve Toker (2024) [25] ise BT görüntüleri üzerinden elde ettikleri yüksek doğruluklu segmentasyon sonuçlarıyla çok modallı sistemlerin potansiyelini vurgulamıştır.</w:t>
      </w:r>
    </w:p>
    <w:p w:rsidR="009C1E0C" w:rsidRDefault="009C1E0C" w:rsidP="007659E6">
      <w:pPr>
        <w:pStyle w:val="NormalWeb"/>
        <w:jc w:val="both"/>
      </w:pPr>
    </w:p>
    <w:p w:rsidR="00D84447" w:rsidRDefault="00D84447" w:rsidP="007659E6">
      <w:pPr>
        <w:pStyle w:val="NormalWeb"/>
        <w:jc w:val="center"/>
        <w:rPr>
          <w:b/>
        </w:rPr>
      </w:pPr>
    </w:p>
    <w:p w:rsidR="00D84447" w:rsidRDefault="00D84447" w:rsidP="007659E6">
      <w:pPr>
        <w:pStyle w:val="NormalWeb"/>
        <w:jc w:val="center"/>
        <w:rPr>
          <w:b/>
        </w:rPr>
      </w:pPr>
    </w:p>
    <w:p w:rsidR="00D84447" w:rsidRDefault="00D84447" w:rsidP="007659E6">
      <w:pPr>
        <w:pStyle w:val="NormalWeb"/>
        <w:jc w:val="center"/>
        <w:rPr>
          <w:b/>
        </w:rPr>
      </w:pPr>
    </w:p>
    <w:p w:rsidR="007659E6" w:rsidRPr="007659E6" w:rsidRDefault="007659E6" w:rsidP="007659E6">
      <w:pPr>
        <w:pStyle w:val="NormalWeb"/>
        <w:jc w:val="center"/>
        <w:rPr>
          <w:b/>
        </w:rPr>
      </w:pPr>
      <w:r w:rsidRPr="007659E6">
        <w:rPr>
          <w:b/>
        </w:rPr>
        <w:lastRenderedPageBreak/>
        <w:t>Tablo 1: Literatürdeki Farklı Yöntemlerin Özeti</w:t>
      </w:r>
    </w:p>
    <w:tbl>
      <w:tblPr>
        <w:tblStyle w:val="TabloKlavuzu"/>
        <w:tblW w:w="9356" w:type="dxa"/>
        <w:tblLook w:val="04A0" w:firstRow="1" w:lastRow="0" w:firstColumn="1" w:lastColumn="0" w:noHBand="0" w:noVBand="1"/>
      </w:tblPr>
      <w:tblGrid>
        <w:gridCol w:w="1870"/>
        <w:gridCol w:w="1870"/>
        <w:gridCol w:w="1870"/>
        <w:gridCol w:w="1873"/>
        <w:gridCol w:w="1873"/>
      </w:tblGrid>
      <w:tr w:rsidR="00825C3C" w:rsidTr="00AE5AC0">
        <w:trPr>
          <w:trHeight w:val="539"/>
        </w:trPr>
        <w:tc>
          <w:tcPr>
            <w:tcW w:w="1870" w:type="dxa"/>
          </w:tcPr>
          <w:p w:rsidR="00825C3C" w:rsidRPr="00825C3C" w:rsidRDefault="00825C3C" w:rsidP="00825C3C">
            <w:pPr>
              <w:pStyle w:val="NormalWeb"/>
              <w:jc w:val="center"/>
              <w:rPr>
                <w:b/>
              </w:rPr>
            </w:pPr>
            <w:r w:rsidRPr="00825C3C">
              <w:rPr>
                <w:b/>
              </w:rPr>
              <w:t>Çalışma</w:t>
            </w:r>
          </w:p>
        </w:tc>
        <w:tc>
          <w:tcPr>
            <w:tcW w:w="1870" w:type="dxa"/>
          </w:tcPr>
          <w:p w:rsidR="00825C3C" w:rsidRPr="00825C3C" w:rsidRDefault="00825C3C" w:rsidP="00825C3C">
            <w:pPr>
              <w:pStyle w:val="NormalWeb"/>
              <w:jc w:val="center"/>
              <w:rPr>
                <w:b/>
              </w:rPr>
            </w:pPr>
            <w:r w:rsidRPr="00825C3C">
              <w:rPr>
                <w:b/>
              </w:rPr>
              <w:t>Kullanılan Yöntem</w:t>
            </w:r>
          </w:p>
        </w:tc>
        <w:tc>
          <w:tcPr>
            <w:tcW w:w="1870" w:type="dxa"/>
          </w:tcPr>
          <w:p w:rsidR="00825C3C" w:rsidRPr="00825C3C" w:rsidRDefault="00825C3C" w:rsidP="00825C3C">
            <w:pPr>
              <w:pStyle w:val="NormalWeb"/>
              <w:jc w:val="center"/>
              <w:rPr>
                <w:b/>
              </w:rPr>
            </w:pPr>
            <w:r w:rsidRPr="00825C3C">
              <w:rPr>
                <w:b/>
              </w:rPr>
              <w:t>Veri Kümesi</w:t>
            </w:r>
          </w:p>
        </w:tc>
        <w:tc>
          <w:tcPr>
            <w:tcW w:w="1873" w:type="dxa"/>
          </w:tcPr>
          <w:p w:rsidR="00825C3C" w:rsidRPr="00825C3C" w:rsidRDefault="00825C3C" w:rsidP="00262BC9">
            <w:pPr>
              <w:pStyle w:val="NormalWeb"/>
              <w:rPr>
                <w:b/>
              </w:rPr>
            </w:pPr>
            <w:r w:rsidRPr="00825C3C">
              <w:rPr>
                <w:b/>
              </w:rPr>
              <w:t>Doğruluk Oranı (%)</w:t>
            </w:r>
          </w:p>
        </w:tc>
        <w:tc>
          <w:tcPr>
            <w:tcW w:w="1873" w:type="dxa"/>
          </w:tcPr>
          <w:p w:rsidR="00825C3C" w:rsidRPr="00825C3C" w:rsidRDefault="00825C3C" w:rsidP="00825C3C">
            <w:pPr>
              <w:pStyle w:val="NormalWeb"/>
              <w:jc w:val="center"/>
              <w:rPr>
                <w:b/>
              </w:rPr>
            </w:pPr>
            <w:r w:rsidRPr="00825C3C">
              <w:rPr>
                <w:b/>
              </w:rPr>
              <w:t>Notlar</w:t>
            </w:r>
          </w:p>
        </w:tc>
      </w:tr>
      <w:tr w:rsidR="00825C3C" w:rsidTr="00AE5AC0">
        <w:trPr>
          <w:trHeight w:val="1108"/>
        </w:trPr>
        <w:tc>
          <w:tcPr>
            <w:tcW w:w="1870" w:type="dxa"/>
          </w:tcPr>
          <w:p w:rsidR="00825C3C" w:rsidRPr="00AE5AC0" w:rsidRDefault="00825C3C" w:rsidP="00AE5AC0">
            <w:pPr>
              <w:pStyle w:val="NormalWeb"/>
              <w:jc w:val="both"/>
              <w:rPr>
                <w:sz w:val="22"/>
                <w:szCs w:val="22"/>
              </w:rPr>
            </w:pPr>
            <w:r w:rsidRPr="00AE5AC0">
              <w:rPr>
                <w:sz w:val="22"/>
                <w:szCs w:val="22"/>
              </w:rPr>
              <w:t>Liu ve ark. [1]</w:t>
            </w:r>
          </w:p>
        </w:tc>
        <w:tc>
          <w:tcPr>
            <w:tcW w:w="1870" w:type="dxa"/>
          </w:tcPr>
          <w:p w:rsidR="00825C3C" w:rsidRPr="00AE5AC0" w:rsidRDefault="00825C3C" w:rsidP="00AE5AC0">
            <w:pPr>
              <w:pStyle w:val="NormalWeb"/>
              <w:jc w:val="both"/>
              <w:rPr>
                <w:sz w:val="22"/>
                <w:szCs w:val="22"/>
              </w:rPr>
            </w:pPr>
            <w:r w:rsidRPr="00AE5AC0">
              <w:rPr>
                <w:sz w:val="22"/>
                <w:szCs w:val="22"/>
              </w:rPr>
              <w:t>CNN</w:t>
            </w:r>
          </w:p>
        </w:tc>
        <w:tc>
          <w:tcPr>
            <w:tcW w:w="1870" w:type="dxa"/>
          </w:tcPr>
          <w:p w:rsidR="00825C3C" w:rsidRPr="00AE5AC0" w:rsidRDefault="00825C3C" w:rsidP="00AE5AC0">
            <w:pPr>
              <w:pStyle w:val="NormalWeb"/>
              <w:jc w:val="both"/>
              <w:rPr>
                <w:sz w:val="22"/>
                <w:szCs w:val="22"/>
              </w:rPr>
            </w:pPr>
            <w:r w:rsidRPr="00AE5AC0">
              <w:rPr>
                <w:sz w:val="22"/>
                <w:szCs w:val="22"/>
              </w:rPr>
              <w:t>Özel X-Ray Verisi</w:t>
            </w:r>
          </w:p>
        </w:tc>
        <w:tc>
          <w:tcPr>
            <w:tcW w:w="1873" w:type="dxa"/>
          </w:tcPr>
          <w:p w:rsidR="00825C3C" w:rsidRPr="00AE5AC0" w:rsidRDefault="00825C3C" w:rsidP="00AE5AC0">
            <w:pPr>
              <w:pStyle w:val="NormalWeb"/>
              <w:jc w:val="both"/>
              <w:rPr>
                <w:sz w:val="22"/>
                <w:szCs w:val="22"/>
              </w:rPr>
            </w:pPr>
            <w:r w:rsidRPr="00AE5AC0">
              <w:rPr>
                <w:sz w:val="22"/>
                <w:szCs w:val="22"/>
              </w:rPr>
              <w:t>89</w:t>
            </w:r>
          </w:p>
        </w:tc>
        <w:tc>
          <w:tcPr>
            <w:tcW w:w="1873" w:type="dxa"/>
          </w:tcPr>
          <w:p w:rsidR="00825C3C" w:rsidRPr="00AE5AC0" w:rsidRDefault="00825C3C" w:rsidP="00AE5AC0">
            <w:pPr>
              <w:pStyle w:val="NormalWeb"/>
              <w:jc w:val="both"/>
              <w:rPr>
                <w:sz w:val="22"/>
                <w:szCs w:val="22"/>
              </w:rPr>
            </w:pPr>
            <w:r w:rsidRPr="00AE5AC0">
              <w:rPr>
                <w:sz w:val="22"/>
                <w:szCs w:val="22"/>
              </w:rPr>
              <w:t>Kontrast artırımı ve normalizasyon yapılmış.</w:t>
            </w:r>
          </w:p>
        </w:tc>
      </w:tr>
      <w:tr w:rsidR="00825C3C" w:rsidTr="00AE5AC0">
        <w:trPr>
          <w:trHeight w:val="824"/>
        </w:trPr>
        <w:tc>
          <w:tcPr>
            <w:tcW w:w="1870" w:type="dxa"/>
          </w:tcPr>
          <w:p w:rsidR="00825C3C" w:rsidRPr="00AE5AC0" w:rsidRDefault="00825C3C" w:rsidP="00AE5AC0">
            <w:pPr>
              <w:pStyle w:val="NormalWeb"/>
              <w:jc w:val="both"/>
              <w:rPr>
                <w:sz w:val="22"/>
                <w:szCs w:val="22"/>
              </w:rPr>
            </w:pPr>
            <w:r w:rsidRPr="00AE5AC0">
              <w:rPr>
                <w:sz w:val="22"/>
                <w:szCs w:val="22"/>
              </w:rPr>
              <w:t>Wang ve ark. [2]</w:t>
            </w:r>
          </w:p>
        </w:tc>
        <w:tc>
          <w:tcPr>
            <w:tcW w:w="1870" w:type="dxa"/>
          </w:tcPr>
          <w:p w:rsidR="00825C3C" w:rsidRPr="00AE5AC0" w:rsidRDefault="00825C3C" w:rsidP="00AE5AC0">
            <w:pPr>
              <w:pStyle w:val="NormalWeb"/>
              <w:jc w:val="both"/>
              <w:rPr>
                <w:sz w:val="22"/>
                <w:szCs w:val="22"/>
              </w:rPr>
            </w:pPr>
            <w:r w:rsidRPr="00AE5AC0">
              <w:rPr>
                <w:sz w:val="22"/>
                <w:szCs w:val="22"/>
              </w:rPr>
              <w:t>Transfer Öğrenme, CNN</w:t>
            </w:r>
          </w:p>
        </w:tc>
        <w:tc>
          <w:tcPr>
            <w:tcW w:w="1870" w:type="dxa"/>
          </w:tcPr>
          <w:p w:rsidR="00825C3C" w:rsidRPr="00AE5AC0" w:rsidRDefault="00825C3C" w:rsidP="00AE5AC0">
            <w:pPr>
              <w:pStyle w:val="NormalWeb"/>
              <w:jc w:val="both"/>
              <w:rPr>
                <w:sz w:val="22"/>
                <w:szCs w:val="22"/>
              </w:rPr>
            </w:pPr>
            <w:r w:rsidRPr="00AE5AC0">
              <w:rPr>
                <w:sz w:val="22"/>
                <w:szCs w:val="22"/>
              </w:rPr>
              <w:t>ChestX-Ray8</w:t>
            </w:r>
          </w:p>
        </w:tc>
        <w:tc>
          <w:tcPr>
            <w:tcW w:w="1873" w:type="dxa"/>
          </w:tcPr>
          <w:p w:rsidR="00825C3C" w:rsidRPr="00AE5AC0" w:rsidRDefault="00825C3C" w:rsidP="00AE5AC0">
            <w:pPr>
              <w:pStyle w:val="NormalWeb"/>
              <w:jc w:val="both"/>
              <w:rPr>
                <w:sz w:val="22"/>
                <w:szCs w:val="22"/>
              </w:rPr>
            </w:pPr>
            <w:r w:rsidRPr="00AE5AC0">
              <w:rPr>
                <w:sz w:val="22"/>
                <w:szCs w:val="22"/>
              </w:rPr>
              <w:t>85</w:t>
            </w:r>
          </w:p>
        </w:tc>
        <w:tc>
          <w:tcPr>
            <w:tcW w:w="1873" w:type="dxa"/>
          </w:tcPr>
          <w:p w:rsidR="00825C3C" w:rsidRPr="00AE5AC0" w:rsidRDefault="00825C3C" w:rsidP="00AE5AC0">
            <w:pPr>
              <w:pStyle w:val="NormalWeb"/>
              <w:jc w:val="both"/>
              <w:rPr>
                <w:sz w:val="22"/>
                <w:szCs w:val="22"/>
              </w:rPr>
            </w:pPr>
            <w:r w:rsidRPr="00AE5AC0">
              <w:rPr>
                <w:sz w:val="22"/>
                <w:szCs w:val="22"/>
              </w:rPr>
              <w:t>Veri artırma teknikleri kullanılmış.</w:t>
            </w:r>
          </w:p>
        </w:tc>
      </w:tr>
      <w:tr w:rsidR="00825C3C" w:rsidTr="00AE5AC0">
        <w:trPr>
          <w:trHeight w:val="1094"/>
        </w:trPr>
        <w:tc>
          <w:tcPr>
            <w:tcW w:w="1870" w:type="dxa"/>
          </w:tcPr>
          <w:p w:rsidR="00825C3C" w:rsidRPr="00AE5AC0" w:rsidRDefault="00825C3C" w:rsidP="00AE5AC0">
            <w:pPr>
              <w:pStyle w:val="NormalWeb"/>
              <w:jc w:val="both"/>
              <w:rPr>
                <w:sz w:val="22"/>
                <w:szCs w:val="22"/>
              </w:rPr>
            </w:pPr>
            <w:r w:rsidRPr="00AE5AC0">
              <w:rPr>
                <w:sz w:val="22"/>
                <w:szCs w:val="22"/>
              </w:rPr>
              <w:t>Rajpurkar ve ark. [3]</w:t>
            </w:r>
          </w:p>
        </w:tc>
        <w:tc>
          <w:tcPr>
            <w:tcW w:w="1870" w:type="dxa"/>
          </w:tcPr>
          <w:p w:rsidR="00825C3C" w:rsidRPr="00AE5AC0" w:rsidRDefault="00825C3C" w:rsidP="00AE5AC0">
            <w:pPr>
              <w:pStyle w:val="NormalWeb"/>
              <w:jc w:val="both"/>
              <w:rPr>
                <w:sz w:val="22"/>
                <w:szCs w:val="22"/>
              </w:rPr>
            </w:pPr>
            <w:r w:rsidRPr="00AE5AC0">
              <w:rPr>
                <w:sz w:val="22"/>
                <w:szCs w:val="22"/>
              </w:rPr>
              <w:t>DenseNet</w:t>
            </w:r>
          </w:p>
        </w:tc>
        <w:tc>
          <w:tcPr>
            <w:tcW w:w="1870" w:type="dxa"/>
          </w:tcPr>
          <w:p w:rsidR="00825C3C" w:rsidRPr="00AE5AC0" w:rsidRDefault="00825C3C" w:rsidP="00AE5AC0">
            <w:pPr>
              <w:pStyle w:val="NormalWeb"/>
              <w:jc w:val="both"/>
              <w:rPr>
                <w:sz w:val="22"/>
                <w:szCs w:val="22"/>
              </w:rPr>
            </w:pPr>
            <w:r w:rsidRPr="00AE5AC0">
              <w:rPr>
                <w:sz w:val="22"/>
                <w:szCs w:val="22"/>
              </w:rPr>
              <w:t>ChestX-Ray14</w:t>
            </w:r>
          </w:p>
        </w:tc>
        <w:tc>
          <w:tcPr>
            <w:tcW w:w="1873" w:type="dxa"/>
          </w:tcPr>
          <w:p w:rsidR="00825C3C" w:rsidRPr="00AE5AC0" w:rsidRDefault="00825C3C" w:rsidP="00AE5AC0">
            <w:pPr>
              <w:pStyle w:val="NormalWeb"/>
              <w:jc w:val="both"/>
              <w:rPr>
                <w:sz w:val="22"/>
                <w:szCs w:val="22"/>
              </w:rPr>
            </w:pPr>
            <w:r w:rsidRPr="00AE5AC0">
              <w:rPr>
                <w:sz w:val="22"/>
                <w:szCs w:val="22"/>
              </w:rPr>
              <w:t>90</w:t>
            </w:r>
          </w:p>
        </w:tc>
        <w:tc>
          <w:tcPr>
            <w:tcW w:w="1873" w:type="dxa"/>
          </w:tcPr>
          <w:p w:rsidR="00825C3C" w:rsidRPr="00AE5AC0" w:rsidRDefault="00825C3C" w:rsidP="00AE5AC0">
            <w:pPr>
              <w:pStyle w:val="NormalWeb"/>
              <w:jc w:val="both"/>
              <w:rPr>
                <w:sz w:val="22"/>
                <w:szCs w:val="22"/>
              </w:rPr>
            </w:pPr>
            <w:r w:rsidRPr="00AE5AC0">
              <w:rPr>
                <w:sz w:val="22"/>
                <w:szCs w:val="22"/>
              </w:rPr>
              <w:t>Çapraz doğrulama ile performans artışı.</w:t>
            </w:r>
          </w:p>
        </w:tc>
      </w:tr>
      <w:tr w:rsidR="00825C3C" w:rsidTr="00AE5AC0">
        <w:trPr>
          <w:trHeight w:val="824"/>
        </w:trPr>
        <w:tc>
          <w:tcPr>
            <w:tcW w:w="1870" w:type="dxa"/>
          </w:tcPr>
          <w:p w:rsidR="00825C3C" w:rsidRPr="00AE5AC0" w:rsidRDefault="00825C3C" w:rsidP="00AE5AC0">
            <w:pPr>
              <w:pStyle w:val="NormalWeb"/>
              <w:jc w:val="both"/>
              <w:rPr>
                <w:sz w:val="22"/>
                <w:szCs w:val="22"/>
              </w:rPr>
            </w:pPr>
            <w:r w:rsidRPr="00AE5AC0">
              <w:rPr>
                <w:sz w:val="22"/>
                <w:szCs w:val="22"/>
              </w:rPr>
              <w:t>Zhou ve ark. [4]</w:t>
            </w:r>
          </w:p>
        </w:tc>
        <w:tc>
          <w:tcPr>
            <w:tcW w:w="1870" w:type="dxa"/>
          </w:tcPr>
          <w:p w:rsidR="00825C3C" w:rsidRPr="00AE5AC0" w:rsidRDefault="00825C3C" w:rsidP="00AE5AC0">
            <w:pPr>
              <w:pStyle w:val="NormalWeb"/>
              <w:jc w:val="both"/>
              <w:rPr>
                <w:sz w:val="22"/>
                <w:szCs w:val="22"/>
              </w:rPr>
            </w:pPr>
            <w:r w:rsidRPr="00AE5AC0">
              <w:rPr>
                <w:sz w:val="22"/>
                <w:szCs w:val="22"/>
              </w:rPr>
              <w:t>Hibrit (CNN + RNN)</w:t>
            </w:r>
          </w:p>
        </w:tc>
        <w:tc>
          <w:tcPr>
            <w:tcW w:w="1870" w:type="dxa"/>
          </w:tcPr>
          <w:p w:rsidR="00825C3C" w:rsidRPr="00AE5AC0" w:rsidRDefault="00825C3C" w:rsidP="00AE5AC0">
            <w:pPr>
              <w:pStyle w:val="NormalWeb"/>
              <w:jc w:val="both"/>
              <w:rPr>
                <w:sz w:val="22"/>
                <w:szCs w:val="22"/>
              </w:rPr>
            </w:pPr>
            <w:r w:rsidRPr="00AE5AC0">
              <w:rPr>
                <w:sz w:val="22"/>
                <w:szCs w:val="22"/>
              </w:rPr>
              <w:t>Özel Veri</w:t>
            </w:r>
          </w:p>
        </w:tc>
        <w:tc>
          <w:tcPr>
            <w:tcW w:w="1873" w:type="dxa"/>
          </w:tcPr>
          <w:p w:rsidR="00825C3C" w:rsidRPr="00AE5AC0" w:rsidRDefault="00825C3C" w:rsidP="00AE5AC0">
            <w:pPr>
              <w:pStyle w:val="NormalWeb"/>
              <w:jc w:val="both"/>
              <w:rPr>
                <w:sz w:val="22"/>
                <w:szCs w:val="22"/>
              </w:rPr>
            </w:pPr>
            <w:r w:rsidRPr="00AE5AC0">
              <w:rPr>
                <w:sz w:val="22"/>
                <w:szCs w:val="22"/>
              </w:rPr>
              <w:t>91</w:t>
            </w:r>
          </w:p>
        </w:tc>
        <w:tc>
          <w:tcPr>
            <w:tcW w:w="1873" w:type="dxa"/>
          </w:tcPr>
          <w:p w:rsidR="00825C3C" w:rsidRPr="00AE5AC0" w:rsidRDefault="00825C3C" w:rsidP="00AE5AC0">
            <w:pPr>
              <w:pStyle w:val="NormalWeb"/>
              <w:jc w:val="both"/>
              <w:rPr>
                <w:sz w:val="22"/>
                <w:szCs w:val="22"/>
              </w:rPr>
            </w:pPr>
            <w:r w:rsidRPr="00AE5AC0">
              <w:rPr>
                <w:sz w:val="22"/>
                <w:szCs w:val="22"/>
              </w:rPr>
              <w:t>Hibrit model yüksek doğruluk sağlamış.</w:t>
            </w:r>
          </w:p>
        </w:tc>
      </w:tr>
      <w:tr w:rsidR="00825C3C" w:rsidTr="00AE5AC0">
        <w:trPr>
          <w:trHeight w:val="824"/>
        </w:trPr>
        <w:tc>
          <w:tcPr>
            <w:tcW w:w="1870" w:type="dxa"/>
          </w:tcPr>
          <w:p w:rsidR="00825C3C" w:rsidRPr="00AE5AC0" w:rsidRDefault="00825C3C" w:rsidP="00AE5AC0">
            <w:pPr>
              <w:pStyle w:val="NormalWeb"/>
              <w:jc w:val="both"/>
              <w:rPr>
                <w:sz w:val="22"/>
                <w:szCs w:val="22"/>
              </w:rPr>
            </w:pPr>
            <w:r w:rsidRPr="00AE5AC0">
              <w:rPr>
                <w:sz w:val="22"/>
                <w:szCs w:val="22"/>
              </w:rPr>
              <w:t>Cohen ve ark. [5]</w:t>
            </w:r>
          </w:p>
        </w:tc>
        <w:tc>
          <w:tcPr>
            <w:tcW w:w="1870" w:type="dxa"/>
          </w:tcPr>
          <w:p w:rsidR="00825C3C" w:rsidRPr="00AE5AC0" w:rsidRDefault="00825C3C" w:rsidP="00AE5AC0">
            <w:pPr>
              <w:pStyle w:val="NormalWeb"/>
              <w:jc w:val="both"/>
              <w:rPr>
                <w:sz w:val="22"/>
                <w:szCs w:val="22"/>
              </w:rPr>
            </w:pPr>
            <w:r w:rsidRPr="00AE5AC0">
              <w:rPr>
                <w:sz w:val="22"/>
                <w:szCs w:val="22"/>
              </w:rPr>
              <w:t>Vision Transformer</w:t>
            </w:r>
          </w:p>
        </w:tc>
        <w:tc>
          <w:tcPr>
            <w:tcW w:w="1870" w:type="dxa"/>
          </w:tcPr>
          <w:p w:rsidR="00825C3C" w:rsidRPr="00AE5AC0" w:rsidRDefault="00825C3C" w:rsidP="00AE5AC0">
            <w:pPr>
              <w:pStyle w:val="NormalWeb"/>
              <w:jc w:val="both"/>
              <w:rPr>
                <w:sz w:val="22"/>
                <w:szCs w:val="22"/>
              </w:rPr>
            </w:pPr>
            <w:r w:rsidRPr="00AE5AC0">
              <w:rPr>
                <w:sz w:val="22"/>
                <w:szCs w:val="22"/>
              </w:rPr>
              <w:t>Özel Veri</w:t>
            </w:r>
          </w:p>
        </w:tc>
        <w:tc>
          <w:tcPr>
            <w:tcW w:w="1873" w:type="dxa"/>
          </w:tcPr>
          <w:p w:rsidR="00825C3C" w:rsidRPr="00AE5AC0" w:rsidRDefault="00825C3C" w:rsidP="00AE5AC0">
            <w:pPr>
              <w:pStyle w:val="NormalWeb"/>
              <w:jc w:val="both"/>
              <w:rPr>
                <w:sz w:val="22"/>
                <w:szCs w:val="22"/>
              </w:rPr>
            </w:pPr>
            <w:r w:rsidRPr="00AE5AC0">
              <w:rPr>
                <w:sz w:val="22"/>
                <w:szCs w:val="22"/>
              </w:rPr>
              <w:t>85</w:t>
            </w:r>
          </w:p>
        </w:tc>
        <w:tc>
          <w:tcPr>
            <w:tcW w:w="1873" w:type="dxa"/>
          </w:tcPr>
          <w:p w:rsidR="00825C3C" w:rsidRPr="00AE5AC0" w:rsidRDefault="00825C3C" w:rsidP="00AE5AC0">
            <w:pPr>
              <w:pStyle w:val="NormalWeb"/>
              <w:jc w:val="both"/>
              <w:rPr>
                <w:sz w:val="22"/>
                <w:szCs w:val="22"/>
              </w:rPr>
            </w:pPr>
            <w:r w:rsidRPr="00AE5AC0">
              <w:rPr>
                <w:sz w:val="22"/>
                <w:szCs w:val="22"/>
              </w:rPr>
              <w:t>Transformer mimarisi uygulanmış.</w:t>
            </w:r>
          </w:p>
        </w:tc>
      </w:tr>
      <w:tr w:rsidR="00825C3C" w:rsidTr="00AE5AC0">
        <w:trPr>
          <w:trHeight w:val="599"/>
        </w:trPr>
        <w:tc>
          <w:tcPr>
            <w:tcW w:w="1870" w:type="dxa"/>
          </w:tcPr>
          <w:p w:rsidR="00825C3C" w:rsidRPr="00AE5AC0" w:rsidRDefault="00825C3C" w:rsidP="00AE5AC0">
            <w:pPr>
              <w:pStyle w:val="NormalWeb"/>
              <w:jc w:val="both"/>
              <w:rPr>
                <w:sz w:val="22"/>
                <w:szCs w:val="22"/>
              </w:rPr>
            </w:pPr>
            <w:r w:rsidRPr="00AE5AC0">
              <w:rPr>
                <w:sz w:val="22"/>
                <w:szCs w:val="22"/>
              </w:rPr>
              <w:t>Gao ve ark. [6]</w:t>
            </w:r>
          </w:p>
        </w:tc>
        <w:tc>
          <w:tcPr>
            <w:tcW w:w="1870" w:type="dxa"/>
          </w:tcPr>
          <w:p w:rsidR="00825C3C" w:rsidRPr="00AE5AC0" w:rsidRDefault="00825C3C" w:rsidP="00AE5AC0">
            <w:pPr>
              <w:pStyle w:val="NormalWeb"/>
              <w:jc w:val="both"/>
              <w:rPr>
                <w:sz w:val="22"/>
                <w:szCs w:val="22"/>
              </w:rPr>
            </w:pPr>
            <w:r w:rsidRPr="00AE5AC0">
              <w:rPr>
                <w:sz w:val="22"/>
                <w:szCs w:val="22"/>
              </w:rPr>
              <w:t>Hibrit Model</w:t>
            </w:r>
          </w:p>
        </w:tc>
        <w:tc>
          <w:tcPr>
            <w:tcW w:w="1870" w:type="dxa"/>
          </w:tcPr>
          <w:p w:rsidR="00825C3C" w:rsidRPr="00AE5AC0" w:rsidRDefault="00825C3C" w:rsidP="00AE5AC0">
            <w:pPr>
              <w:pStyle w:val="NormalWeb"/>
              <w:jc w:val="both"/>
              <w:rPr>
                <w:sz w:val="22"/>
                <w:szCs w:val="22"/>
              </w:rPr>
            </w:pPr>
            <w:r w:rsidRPr="00AE5AC0">
              <w:rPr>
                <w:sz w:val="22"/>
                <w:szCs w:val="22"/>
              </w:rPr>
              <w:t>Özel Veri</w:t>
            </w:r>
          </w:p>
        </w:tc>
        <w:tc>
          <w:tcPr>
            <w:tcW w:w="1873" w:type="dxa"/>
          </w:tcPr>
          <w:p w:rsidR="00825C3C" w:rsidRPr="00AE5AC0" w:rsidRDefault="00825C3C" w:rsidP="00AE5AC0">
            <w:pPr>
              <w:pStyle w:val="NormalWeb"/>
              <w:jc w:val="both"/>
              <w:rPr>
                <w:sz w:val="22"/>
                <w:szCs w:val="22"/>
              </w:rPr>
            </w:pPr>
            <w:r w:rsidRPr="00AE5AC0">
              <w:rPr>
                <w:sz w:val="22"/>
                <w:szCs w:val="22"/>
              </w:rPr>
              <w:t>91</w:t>
            </w:r>
          </w:p>
        </w:tc>
        <w:tc>
          <w:tcPr>
            <w:tcW w:w="1873" w:type="dxa"/>
          </w:tcPr>
          <w:p w:rsidR="00825C3C" w:rsidRPr="00AE5AC0" w:rsidRDefault="00825C3C" w:rsidP="00AE5AC0">
            <w:pPr>
              <w:pStyle w:val="NormalWeb"/>
              <w:jc w:val="both"/>
              <w:rPr>
                <w:sz w:val="22"/>
                <w:szCs w:val="22"/>
              </w:rPr>
            </w:pPr>
            <w:r w:rsidRPr="00AE5AC0">
              <w:rPr>
                <w:sz w:val="22"/>
                <w:szCs w:val="22"/>
              </w:rPr>
              <w:t>Geleneksel ve derin özellikler birleştirilmiş</w:t>
            </w:r>
          </w:p>
        </w:tc>
      </w:tr>
    </w:tbl>
    <w:p w:rsidR="007659E6" w:rsidRDefault="007659E6" w:rsidP="007659E6">
      <w:pPr>
        <w:pStyle w:val="NormalWeb"/>
        <w:jc w:val="both"/>
      </w:pPr>
      <w:r>
        <w:t xml:space="preserve">Bu tablo, </w:t>
      </w:r>
      <w:proofErr w:type="gramStart"/>
      <w:r>
        <w:t>literatürde</w:t>
      </w:r>
      <w:proofErr w:type="gramEnd"/>
      <w:r>
        <w:t xml:space="preserve"> pnömotoraks tespiti için kullanılan yöntemler arasındaki farklı yaklaşımları özetlemektedir. CNN tabanlı yöntemler temel algoritma olarak öne çıkarken, DenseNet ve Vision Transformer gibi daha ileri mimariler doğruluk oranlarını artırmıştır. Ayrıca, hibrit modellerin (ör. CNN + RNN veya geleneksel + derin öğrenme özellikleri) farklı veri kümelerinde yüksek doğruluk sağladığı gözlemlenmiştir. Tablodaki çalışmalar, derin öğrenme yöntemlerinin çeşitli yönlerini temsil eden en dikkat çekici </w:t>
      </w:r>
      <w:proofErr w:type="gramStart"/>
      <w:r>
        <w:t>literatürleri</w:t>
      </w:r>
      <w:proofErr w:type="gramEnd"/>
      <w:r>
        <w:t xml:space="preserve"> içermektedir.</w:t>
      </w:r>
    </w:p>
    <w:p w:rsidR="00262BC9" w:rsidRDefault="00262BC9" w:rsidP="00F43F87">
      <w:pPr>
        <w:pStyle w:val="Balk3"/>
        <w:rPr>
          <w:rStyle w:val="Gl"/>
          <w:b/>
          <w:bCs/>
        </w:rPr>
      </w:pPr>
    </w:p>
    <w:p w:rsidR="007C5FED" w:rsidRDefault="007C5FED" w:rsidP="00385229">
      <w:pPr>
        <w:pStyle w:val="Balk3"/>
        <w:spacing w:before="120" w:beforeAutospacing="0" w:after="120" w:afterAutospacing="0"/>
        <w:rPr>
          <w:rStyle w:val="Gl"/>
          <w:b/>
          <w:bCs/>
        </w:rPr>
      </w:pPr>
    </w:p>
    <w:p w:rsidR="007C5FED" w:rsidRDefault="007C5FED" w:rsidP="00385229">
      <w:pPr>
        <w:pStyle w:val="Balk3"/>
        <w:spacing w:before="120" w:beforeAutospacing="0" w:after="120" w:afterAutospacing="0"/>
        <w:rPr>
          <w:rStyle w:val="Gl"/>
          <w:b/>
          <w:bCs/>
        </w:rPr>
      </w:pPr>
    </w:p>
    <w:p w:rsidR="007C5FED" w:rsidRDefault="007C5FED" w:rsidP="00385229">
      <w:pPr>
        <w:pStyle w:val="Balk3"/>
        <w:spacing w:before="120" w:beforeAutospacing="0" w:after="120" w:afterAutospacing="0"/>
        <w:rPr>
          <w:rStyle w:val="Gl"/>
          <w:b/>
          <w:bCs/>
        </w:rPr>
      </w:pPr>
    </w:p>
    <w:p w:rsidR="007C5FED" w:rsidRDefault="007C5FED" w:rsidP="00385229">
      <w:pPr>
        <w:pStyle w:val="Balk3"/>
        <w:spacing w:before="120" w:beforeAutospacing="0" w:after="120" w:afterAutospacing="0"/>
        <w:rPr>
          <w:rStyle w:val="Gl"/>
          <w:b/>
          <w:bCs/>
        </w:rPr>
      </w:pPr>
    </w:p>
    <w:p w:rsidR="007C5FED" w:rsidRDefault="007C5FED" w:rsidP="00385229">
      <w:pPr>
        <w:pStyle w:val="Balk3"/>
        <w:spacing w:before="120" w:beforeAutospacing="0" w:after="120" w:afterAutospacing="0"/>
        <w:rPr>
          <w:rStyle w:val="Gl"/>
          <w:b/>
          <w:bCs/>
        </w:rPr>
      </w:pPr>
    </w:p>
    <w:p w:rsidR="007C5FED" w:rsidRDefault="007C5FED" w:rsidP="00385229">
      <w:pPr>
        <w:pStyle w:val="Balk3"/>
        <w:spacing w:before="120" w:beforeAutospacing="0" w:after="120" w:afterAutospacing="0"/>
        <w:rPr>
          <w:rStyle w:val="Gl"/>
          <w:b/>
          <w:bCs/>
        </w:rPr>
      </w:pPr>
    </w:p>
    <w:p w:rsidR="007C5FED" w:rsidRDefault="007C5FED" w:rsidP="00385229">
      <w:pPr>
        <w:pStyle w:val="Balk3"/>
        <w:spacing w:before="120" w:beforeAutospacing="0" w:after="120" w:afterAutospacing="0"/>
        <w:rPr>
          <w:rStyle w:val="Gl"/>
          <w:b/>
          <w:bCs/>
        </w:rPr>
      </w:pPr>
    </w:p>
    <w:p w:rsidR="007C5FED" w:rsidRDefault="007C5FED" w:rsidP="00385229">
      <w:pPr>
        <w:pStyle w:val="Balk3"/>
        <w:spacing w:before="120" w:beforeAutospacing="0" w:after="120" w:afterAutospacing="0"/>
        <w:rPr>
          <w:rStyle w:val="Gl"/>
          <w:b/>
          <w:bCs/>
        </w:rPr>
      </w:pPr>
    </w:p>
    <w:p w:rsidR="00D84447" w:rsidRDefault="00D84447" w:rsidP="00385229">
      <w:pPr>
        <w:pStyle w:val="Balk3"/>
        <w:spacing w:before="120" w:beforeAutospacing="0" w:after="120" w:afterAutospacing="0"/>
        <w:rPr>
          <w:rStyle w:val="Gl"/>
          <w:b/>
          <w:bCs/>
        </w:rPr>
      </w:pPr>
    </w:p>
    <w:p w:rsidR="007C5FED" w:rsidRDefault="007C5FED" w:rsidP="00385229">
      <w:pPr>
        <w:pStyle w:val="Balk3"/>
        <w:spacing w:before="120" w:beforeAutospacing="0" w:after="120" w:afterAutospacing="0"/>
        <w:rPr>
          <w:rStyle w:val="Gl"/>
          <w:b/>
          <w:bCs/>
        </w:rPr>
      </w:pPr>
    </w:p>
    <w:p w:rsidR="00F43F87" w:rsidRDefault="00B56E9E" w:rsidP="00385229">
      <w:pPr>
        <w:pStyle w:val="Balk3"/>
        <w:spacing w:before="120" w:beforeAutospacing="0" w:after="120" w:afterAutospacing="0"/>
        <w:rPr>
          <w:rStyle w:val="Gl"/>
          <w:b/>
          <w:bCs/>
        </w:rPr>
      </w:pPr>
      <w:r>
        <w:rPr>
          <w:rStyle w:val="Gl"/>
          <w:b/>
          <w:bCs/>
        </w:rPr>
        <w:lastRenderedPageBreak/>
        <w:t xml:space="preserve">Tasarlanan Sistemin </w:t>
      </w:r>
      <w:r w:rsidR="00F43F87">
        <w:rPr>
          <w:rStyle w:val="Gl"/>
          <w:b/>
          <w:bCs/>
        </w:rPr>
        <w:t>Yöntem</w:t>
      </w:r>
      <w:r>
        <w:rPr>
          <w:rStyle w:val="Gl"/>
          <w:b/>
          <w:bCs/>
        </w:rPr>
        <w:t>i</w:t>
      </w:r>
    </w:p>
    <w:p w:rsidR="0018578F" w:rsidRDefault="0018578F" w:rsidP="00505CB6">
      <w:pPr>
        <w:pStyle w:val="Balk3"/>
        <w:jc w:val="center"/>
        <w:rPr>
          <w:noProof/>
        </w:rPr>
      </w:pPr>
    </w:p>
    <w:p w:rsidR="00505CB6" w:rsidRDefault="0018578F" w:rsidP="00505CB6">
      <w:pPr>
        <w:pStyle w:val="Balk3"/>
        <w:jc w:val="center"/>
        <w:rPr>
          <w:rStyle w:val="Gl"/>
          <w:b/>
          <w:bCs/>
        </w:rPr>
      </w:pPr>
      <w:r>
        <w:rPr>
          <w:noProof/>
        </w:rPr>
        <w:drawing>
          <wp:inline distT="0" distB="0" distL="0" distR="0">
            <wp:extent cx="1874709" cy="3723017"/>
            <wp:effectExtent l="0" t="0" r="0" b="0"/>
            <wp:docPr id="2" name="Resim 2" descr="C:\Users\pc\Downloads\ChatGPT Image 26 Haz 2025 18_36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hatGPT Image 26 Haz 2025 18_36_47.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2412" r="12057"/>
                    <a:stretch/>
                  </pic:blipFill>
                  <pic:spPr bwMode="auto">
                    <a:xfrm>
                      <a:off x="0" y="0"/>
                      <a:ext cx="1885708" cy="3744860"/>
                    </a:xfrm>
                    <a:prstGeom prst="rect">
                      <a:avLst/>
                    </a:prstGeom>
                    <a:noFill/>
                    <a:ln>
                      <a:noFill/>
                    </a:ln>
                    <a:extLst>
                      <a:ext uri="{53640926-AAD7-44D8-BBD7-CCE9431645EC}">
                        <a14:shadowObscured xmlns:a14="http://schemas.microsoft.com/office/drawing/2010/main"/>
                      </a:ext>
                    </a:extLst>
                  </pic:spPr>
                </pic:pic>
              </a:graphicData>
            </a:graphic>
          </wp:inline>
        </w:drawing>
      </w:r>
    </w:p>
    <w:p w:rsidR="00505CB6" w:rsidRDefault="00505CB6" w:rsidP="00505CB6">
      <w:pPr>
        <w:pStyle w:val="Balk3"/>
        <w:jc w:val="center"/>
        <w:rPr>
          <w:rStyle w:val="Gl"/>
          <w:b/>
          <w:bCs/>
          <w:sz w:val="24"/>
          <w:szCs w:val="24"/>
        </w:rPr>
      </w:pPr>
      <w:r w:rsidRPr="005444D5">
        <w:rPr>
          <w:rStyle w:val="Gl"/>
          <w:b/>
          <w:bCs/>
          <w:sz w:val="24"/>
          <w:szCs w:val="24"/>
        </w:rPr>
        <w:t xml:space="preserve">Şekil 1. </w:t>
      </w:r>
      <w:r w:rsidR="005444D5">
        <w:rPr>
          <w:rStyle w:val="Gl"/>
          <w:b/>
          <w:bCs/>
          <w:sz w:val="24"/>
          <w:szCs w:val="24"/>
        </w:rPr>
        <w:t xml:space="preserve">Tasarlanan </w:t>
      </w:r>
      <w:r w:rsidR="005444D5" w:rsidRPr="005444D5">
        <w:rPr>
          <w:rStyle w:val="Gl"/>
          <w:b/>
          <w:bCs/>
          <w:sz w:val="24"/>
          <w:szCs w:val="24"/>
        </w:rPr>
        <w:t xml:space="preserve">Sistemin </w:t>
      </w:r>
      <w:r w:rsidR="007C5FED" w:rsidRPr="005444D5">
        <w:rPr>
          <w:rStyle w:val="Gl"/>
          <w:b/>
          <w:bCs/>
          <w:sz w:val="24"/>
          <w:szCs w:val="24"/>
        </w:rPr>
        <w:t>Algoritma</w:t>
      </w:r>
      <w:r w:rsidRPr="005444D5">
        <w:rPr>
          <w:rStyle w:val="Gl"/>
          <w:b/>
          <w:bCs/>
          <w:sz w:val="24"/>
          <w:szCs w:val="24"/>
        </w:rPr>
        <w:t xml:space="preserve"> Akış Şeması </w:t>
      </w:r>
    </w:p>
    <w:p w:rsidR="00433B64" w:rsidRPr="00433B64" w:rsidRDefault="0018578F" w:rsidP="0018578F">
      <w:pPr>
        <w:pStyle w:val="Balk3"/>
        <w:jc w:val="both"/>
        <w:rPr>
          <w:rStyle w:val="Gl"/>
          <w:bCs/>
          <w:sz w:val="24"/>
          <w:szCs w:val="24"/>
        </w:rPr>
      </w:pPr>
      <w:r w:rsidRPr="0018578F">
        <w:rPr>
          <w:rStyle w:val="Gl"/>
          <w:bCs/>
          <w:sz w:val="24"/>
          <w:szCs w:val="24"/>
        </w:rPr>
        <w:t xml:space="preserve"> </w:t>
      </w:r>
      <w:r w:rsidRPr="0018578F">
        <w:rPr>
          <w:b w:val="0"/>
          <w:sz w:val="24"/>
          <w:szCs w:val="24"/>
        </w:rPr>
        <w:t>Yukarıdaki akış diyagramı, X-ray görüntülerine dayalı pnömotoraks tespiti için geliştirilen sistemin işlem adımlarını özetlemektedir. İlk aşamada, çok sınıflı sınıflandırmaya uygun olarak çeşitli klinik kaynaklardan elde edilen göğüs radyografileri toplanmıştır. Bu görüntüler, model eğitiminin başarımını artırmak amacıyla yeniden boyutlandırılmış, gri tonlamalı forma dönüştürülmüş ve piksel değerleri normalize edilmiştir. Ardından, modelleme sürecinde CNN, ResNet ve Vision Transformer (ViT) mimarileri değerlendirilmek üzere seçilmiştir. Model eğitimi ve validasyon işlemleri, veri setinin %70 eğitim, %20 doğrulama ve %10 test şeklinde bölünmesiyle gerçekleştirilmiştir. Sürecin sonunda, her modelin sınıflandırma başarımı karşılaştırmalı olarak analiz edilerek en yüksek doğruluk ve F1 skorunu sağlayan yapı belirlenmiştir. Bu akış, derin öğrenme temelli tıbbi görüntü analizlerinde kullanılabilecek sistematik bir yaklaşımı temsil etmektedir.</w:t>
      </w:r>
    </w:p>
    <w:p w:rsidR="00433B64" w:rsidRDefault="00433B64" w:rsidP="00433B64">
      <w:pPr>
        <w:pStyle w:val="Balk3"/>
        <w:jc w:val="center"/>
        <w:rPr>
          <w:rStyle w:val="Gl"/>
          <w:b/>
          <w:bCs/>
          <w:sz w:val="24"/>
          <w:szCs w:val="24"/>
        </w:rPr>
      </w:pPr>
      <w:r>
        <w:rPr>
          <w:rStyle w:val="Gl"/>
          <w:b/>
          <w:bCs/>
          <w:noProof/>
          <w:sz w:val="24"/>
          <w:szCs w:val="24"/>
        </w:rPr>
        <w:lastRenderedPageBreak/>
        <w:drawing>
          <wp:inline distT="0" distB="0" distL="0" distR="0">
            <wp:extent cx="5541335" cy="2019300"/>
            <wp:effectExtent l="0" t="0" r="2540" b="0"/>
            <wp:docPr id="6" name="Resim 6" descr="C:\Users\pc\Downloads\ChatGPT Image 26 Haz 2025 20_37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ChatGPT Image 26 Haz 2025 20_37_33.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7910" r="2318" b="28607"/>
                    <a:stretch/>
                  </pic:blipFill>
                  <pic:spPr bwMode="auto">
                    <a:xfrm>
                      <a:off x="0" y="0"/>
                      <a:ext cx="5543487" cy="2020084"/>
                    </a:xfrm>
                    <a:prstGeom prst="rect">
                      <a:avLst/>
                    </a:prstGeom>
                    <a:noFill/>
                    <a:ln>
                      <a:noFill/>
                    </a:ln>
                    <a:extLst>
                      <a:ext uri="{53640926-AAD7-44D8-BBD7-CCE9431645EC}">
                        <a14:shadowObscured xmlns:a14="http://schemas.microsoft.com/office/drawing/2010/main"/>
                      </a:ext>
                    </a:extLst>
                  </pic:spPr>
                </pic:pic>
              </a:graphicData>
            </a:graphic>
          </wp:inline>
        </w:drawing>
      </w:r>
    </w:p>
    <w:p w:rsidR="00433B64" w:rsidRPr="007C5FED" w:rsidRDefault="00433B64" w:rsidP="00433B64">
      <w:pPr>
        <w:pStyle w:val="Balk3"/>
        <w:jc w:val="center"/>
        <w:rPr>
          <w:b w:val="0"/>
          <w:sz w:val="24"/>
          <w:szCs w:val="24"/>
        </w:rPr>
      </w:pPr>
      <w:r w:rsidRPr="007C5FED">
        <w:rPr>
          <w:rStyle w:val="Gl"/>
          <w:b/>
          <w:sz w:val="24"/>
          <w:szCs w:val="24"/>
        </w:rPr>
        <w:t>Şekil 2.</w:t>
      </w:r>
      <w:r w:rsidRPr="007C5FED">
        <w:rPr>
          <w:b w:val="0"/>
          <w:sz w:val="24"/>
          <w:szCs w:val="24"/>
        </w:rPr>
        <w:t xml:space="preserve"> Önerilen derin öğrenme modelinin mimari yapısı</w:t>
      </w:r>
    </w:p>
    <w:p w:rsidR="00433B64" w:rsidRDefault="00433B64" w:rsidP="00433B64">
      <w:pPr>
        <w:pStyle w:val="NormalWeb"/>
        <w:jc w:val="both"/>
      </w:pPr>
      <w:r>
        <w:t>Yukarıdaki görselde, pnömotoraksın X-Ray görüntüleri üzerinden otomatik olarak tespit edilmesi amacıyla geliştirilen konvolüsyonel sinir ağı (CNN) tabanlı model mimarisi şematik olarak sunulmuştur. Model, giriş katmanında yeniden boyutlandırılmış tek kanallı X-Ray görüntülerini alır ve bu görüntüler ilk olarak konvolüsyonel katmanlardan geçirilerek uzamsal öznitelikler çıkarılır. ReLU aktivasyon fonksiyonu kullanılarak doğrusal olmayan dönüşümler gerçekleştirilir. Ardından gelen max-pooling katmanları, çıkarılan öznitelik haritalarını alt örnekleme (down-sampling) işlemi ile sadeleştirerek modelin öğrenme kapasitesini artırır ve parametre sayısını azaltır.</w:t>
      </w:r>
    </w:p>
    <w:p w:rsidR="00433B64" w:rsidRDefault="00433B64" w:rsidP="00433B64">
      <w:pPr>
        <w:pStyle w:val="NormalWeb"/>
        <w:jc w:val="both"/>
      </w:pPr>
      <w:r>
        <w:t xml:space="preserve">Bu aşamadan sonra öznitelik haritaları tam bağlantılı (fully connected) katmanlara iletilir. Bu katmanlar, yüksek seviyeli soyut temsilleri kullanarak sınıflandırma işlemini gerçekleştirir. Son çıkış katmanında ise softmax aktivasyonu uygulanarak giriş görüntüsünün "Çökme" (pnömotoraks) veya "Diğer" sınıfına ait olma olasılığı hesaplanır. Modelin bu yapısı, düşük </w:t>
      </w:r>
      <w:proofErr w:type="gramStart"/>
      <w:r>
        <w:t>kontrastlı</w:t>
      </w:r>
      <w:proofErr w:type="gramEnd"/>
      <w:r>
        <w:t xml:space="preserve"> veya sınırlı semptom barındıran pnömotoraks vakalarının yüksek doğrulukla tespit </w:t>
      </w:r>
      <w:proofErr w:type="gramStart"/>
      <w:r>
        <w:t>edilmesine</w:t>
      </w:r>
      <w:proofErr w:type="gramEnd"/>
      <w:r>
        <w:t xml:space="preserve"> olanak sağlamaktadır.</w:t>
      </w:r>
    </w:p>
    <w:p w:rsidR="00F43F87" w:rsidRDefault="00F43F87" w:rsidP="004E6237">
      <w:pPr>
        <w:pStyle w:val="Balk3"/>
        <w:jc w:val="both"/>
        <w:rPr>
          <w:rStyle w:val="Gl"/>
          <w:b/>
          <w:bCs/>
          <w:sz w:val="24"/>
          <w:szCs w:val="24"/>
        </w:rPr>
      </w:pPr>
      <w:r w:rsidRPr="004E6237">
        <w:rPr>
          <w:rStyle w:val="Gl"/>
          <w:b/>
          <w:bCs/>
          <w:sz w:val="24"/>
          <w:szCs w:val="24"/>
        </w:rPr>
        <w:t>Veri Kümesi</w:t>
      </w:r>
    </w:p>
    <w:p w:rsidR="008F570C" w:rsidRDefault="008F570C" w:rsidP="008F570C">
      <w:pPr>
        <w:pStyle w:val="NormalWeb"/>
        <w:jc w:val="both"/>
      </w:pPr>
      <w:r>
        <w:t>Bu çalışmada, pnömotoraks ve diğer akciğer hastalıklarının sınıflandırılması amacıyla geniş kapsamlı ve dengeli bir X-Ray görüntü veri kümesi kullanılmıştır. Veri kümesi toplamda 26.355 posteroanterior göğüs radyografisinden oluşmakta olup, dört temel sınıfa ayrılmıştır: pnömotoraks (12.047 görüntü), verem (3.369 görüntü), zatürre (4.273 görüntü) ve sağlıklı bireylere ait görüntüler (6.666). Bu sınıflandırma, modelin çok sınıflı bir yapıda eğitilmesine olanak sağlamış ve akciğer patolojileri arasında ayırt edici özelliklerin öğrenilmesi hedeflenmiştir.</w:t>
      </w:r>
    </w:p>
    <w:p w:rsidR="008F570C" w:rsidRDefault="008F570C" w:rsidP="008F570C">
      <w:pPr>
        <w:pStyle w:val="NormalWeb"/>
        <w:jc w:val="both"/>
      </w:pPr>
      <w:r>
        <w:t>Veri kümesi, modelin eğitim performansını artırmak ve genellenebilirliğini sağlıklı bir biçimde değerlendirebilmek amacıyla eğitim, doğrulama ve test olmak üzere üç alt kümeye ayrılmıştır. Eğitim verisi, toplam verinin %70’ini oluşturmuş ve modelin temel öğrenme sürecinde kullanılmıştır. Doğrulama verisi, %20’lik bir oranla modelin hiperparametre ayarlarının optimize edilmesi, overfitting’in önlenmesi ve erken durdurma gibi tekniklerin uygulanmasında değerlendirilmiştir. Geriye kalan %10’luk test verisi ise, modelin daha önce hiç görmediği veriler üzerinde genel başarı düzeyini ölçmek amacıyla ayrılmıştır. Bu ayrım işlemi, her sınıftan dengeli bir şekilde örnek alacak biçimde katmanlı (stratified) ayrıştırma yöntemiyle gerçekleştirilmiştir.</w:t>
      </w:r>
    </w:p>
    <w:p w:rsidR="00F43F87" w:rsidRPr="004E6237" w:rsidRDefault="00BD3A6F" w:rsidP="004E6237">
      <w:pPr>
        <w:pStyle w:val="Balk4"/>
        <w:jc w:val="both"/>
        <w:rPr>
          <w:rFonts w:ascii="Times New Roman" w:hAnsi="Times New Roman" w:cs="Times New Roman"/>
          <w:b/>
          <w:i w:val="0"/>
          <w:color w:val="auto"/>
          <w:sz w:val="24"/>
          <w:szCs w:val="24"/>
        </w:rPr>
      </w:pPr>
      <w:r w:rsidRPr="004E6237">
        <w:rPr>
          <w:rFonts w:ascii="Times New Roman" w:hAnsi="Times New Roman" w:cs="Times New Roman"/>
          <w:b/>
          <w:i w:val="0"/>
          <w:color w:val="auto"/>
          <w:sz w:val="24"/>
          <w:szCs w:val="24"/>
        </w:rPr>
        <w:lastRenderedPageBreak/>
        <w:t>Veri Ön İşleme</w:t>
      </w:r>
    </w:p>
    <w:p w:rsidR="008F570C" w:rsidRDefault="008F570C" w:rsidP="008F570C">
      <w:pPr>
        <w:pStyle w:val="NormalWeb"/>
        <w:jc w:val="both"/>
      </w:pPr>
      <w:r>
        <w:t xml:space="preserve">Modelin doğruluk oranlarını artırmak ve eğitim sürecinde sayısal istikrarı sağlamak amacıyla, ham X-ray görüntülerine çeşitli ön işleme adımları uygulanmıştır. İlk olarak, tüm görüntüler derin öğrenme mimarilerinin giriş boyutlarına uyumlu hale getirilmek üzere 224×224 piksel çözünürlüğe yeniden boyutlandırılmıştır. Ardından, RGB formatındaki görüntüler gri tonlamaya dönüştürülerek hesaplama yükü azaltılmış ve modelin yalnızca yapısal desenlere odaklanması sağlanmıştır. Piksel değerleri 0–255 aralığından 0–1 aralığına normalize edilmiş, bu sayede model eğitimi sırasında öğrenme katsayısının </w:t>
      </w:r>
      <w:proofErr w:type="gramStart"/>
      <w:r>
        <w:t>stabil</w:t>
      </w:r>
      <w:proofErr w:type="gramEnd"/>
      <w:r>
        <w:t xml:space="preserve"> kalması ve gradyan sapmalarının minimize edilmesi hedeflenmiştir.</w:t>
      </w:r>
    </w:p>
    <w:p w:rsidR="008F570C" w:rsidRDefault="008F570C" w:rsidP="008F570C">
      <w:pPr>
        <w:pStyle w:val="NormalWeb"/>
        <w:jc w:val="both"/>
      </w:pPr>
      <w:r>
        <w:t xml:space="preserve">Veri kalitesinin artırılması amacıyla görüntülerde bulunan rastgele gürültüler, Gaussian filtresi ve medyan filtreleme gibi tekniklerle giderilmiştir. Özellikle düşük kontrasta sahip görüntülerde, detayların belirginleştirilmesi için histogram eşitleme tekniklerine başvurulmuş ve bu aşamada </w:t>
      </w:r>
      <w:proofErr w:type="gramStart"/>
      <w:r>
        <w:t>kontrast</w:t>
      </w:r>
      <w:proofErr w:type="gramEnd"/>
      <w:r>
        <w:t xml:space="preserve"> sınırlamalı adaptif histogram eşitleme (CLAHE) yöntemi tercih edilmiştir. Tüm bu ön işleme adımları, modelin küçük lezyonları ve düşük yoğunluk farklarını daha doğru algılayabilmesini sağlamış ve sınıflandırma başarımına doğrudan katkı sunmuştur.</w:t>
      </w:r>
    </w:p>
    <w:p w:rsidR="00F43F87" w:rsidRPr="0069589D" w:rsidRDefault="00F43F87" w:rsidP="007659E6">
      <w:pPr>
        <w:pStyle w:val="Balk4"/>
        <w:jc w:val="both"/>
        <w:rPr>
          <w:rFonts w:ascii="Times New Roman" w:hAnsi="Times New Roman" w:cs="Times New Roman"/>
          <w:b/>
          <w:i w:val="0"/>
          <w:color w:val="auto"/>
          <w:sz w:val="28"/>
          <w:szCs w:val="28"/>
        </w:rPr>
      </w:pPr>
      <w:r w:rsidRPr="0069589D">
        <w:rPr>
          <w:rFonts w:ascii="Times New Roman" w:hAnsi="Times New Roman" w:cs="Times New Roman"/>
          <w:b/>
          <w:i w:val="0"/>
          <w:color w:val="auto"/>
          <w:sz w:val="28"/>
          <w:szCs w:val="28"/>
        </w:rPr>
        <w:t xml:space="preserve">Kullanılan </w:t>
      </w:r>
      <w:r w:rsidR="00AB5A4E">
        <w:rPr>
          <w:rFonts w:ascii="Times New Roman" w:hAnsi="Times New Roman" w:cs="Times New Roman"/>
          <w:b/>
          <w:i w:val="0"/>
          <w:color w:val="auto"/>
          <w:sz w:val="28"/>
          <w:szCs w:val="28"/>
        </w:rPr>
        <w:t xml:space="preserve">Derin öğrenme </w:t>
      </w:r>
      <w:r w:rsidRPr="0069589D">
        <w:rPr>
          <w:rFonts w:ascii="Times New Roman" w:hAnsi="Times New Roman" w:cs="Times New Roman"/>
          <w:b/>
          <w:i w:val="0"/>
          <w:color w:val="auto"/>
          <w:sz w:val="28"/>
          <w:szCs w:val="28"/>
        </w:rPr>
        <w:t>Yöntemler</w:t>
      </w:r>
      <w:r w:rsidR="00AB5A4E">
        <w:rPr>
          <w:rFonts w:ascii="Times New Roman" w:hAnsi="Times New Roman" w:cs="Times New Roman"/>
          <w:b/>
          <w:i w:val="0"/>
          <w:color w:val="auto"/>
          <w:sz w:val="28"/>
          <w:szCs w:val="28"/>
        </w:rPr>
        <w:t>i</w:t>
      </w:r>
    </w:p>
    <w:p w:rsidR="00F43F87" w:rsidRDefault="0018578F" w:rsidP="0018578F">
      <w:pPr>
        <w:pStyle w:val="NormalWeb"/>
        <w:jc w:val="both"/>
      </w:pPr>
      <w:r>
        <w:rPr>
          <w:rStyle w:val="Gl"/>
          <w:b w:val="0"/>
          <w:i/>
        </w:rPr>
        <w:t>1-</w:t>
      </w:r>
      <w:r w:rsidR="007659E6" w:rsidRPr="0018578F">
        <w:rPr>
          <w:rStyle w:val="Gl"/>
          <w:b w:val="0"/>
          <w:i/>
        </w:rPr>
        <w:t>Convolutional</w:t>
      </w:r>
      <w:r w:rsidR="00A75266" w:rsidRPr="0018578F">
        <w:rPr>
          <w:rStyle w:val="Gl"/>
          <w:b w:val="0"/>
          <w:i/>
        </w:rPr>
        <w:t xml:space="preserve"> </w:t>
      </w:r>
      <w:r w:rsidR="007659E6" w:rsidRPr="0018578F">
        <w:rPr>
          <w:rStyle w:val="Gl"/>
          <w:b w:val="0"/>
          <w:i/>
        </w:rPr>
        <w:t>NeuralNetwork</w:t>
      </w:r>
      <w:r w:rsidR="00F43F87" w:rsidRPr="0018578F">
        <w:rPr>
          <w:rStyle w:val="Gl"/>
          <w:b w:val="0"/>
          <w:i/>
        </w:rPr>
        <w:t>(CNN):</w:t>
      </w:r>
      <w:r w:rsidR="00A75266" w:rsidRPr="00186E37">
        <w:rPr>
          <w:rStyle w:val="Gl"/>
          <w:b w:val="0"/>
        </w:rPr>
        <w:t xml:space="preserve"> </w:t>
      </w:r>
      <w:r w:rsidR="00F43F87">
        <w:t xml:space="preserve">CNN, X-Ray görüntülerindeki mekânsal özellikleri çıkarmak ve sınıflandırma yapmak için kullanılmıştır. CNN modeli, katmanlı yapısıyla düşük seviye (kenar algılama gibi) ve yüksek seviye (dokusal özellikler gibi) </w:t>
      </w:r>
      <w:r w:rsidR="00F43F87" w:rsidRPr="00A75266">
        <w:t xml:space="preserve">özellikleri öğrenmiştir. Eğitim sürecinde </w:t>
      </w:r>
      <w:r w:rsidR="00F43F87" w:rsidRPr="00A75266">
        <w:rPr>
          <w:rStyle w:val="Gl"/>
          <w:b w:val="0"/>
          <w:i/>
        </w:rPr>
        <w:t>%97 doğruluk</w:t>
      </w:r>
      <w:r w:rsidR="00F43F87" w:rsidRPr="00A75266">
        <w:rPr>
          <w:b/>
        </w:rPr>
        <w:t>,</w:t>
      </w:r>
      <w:r w:rsidR="00F43F87" w:rsidRPr="00A75266">
        <w:t xml:space="preserve"> doğrulama aşamasında ise </w:t>
      </w:r>
      <w:r w:rsidR="00F43F87" w:rsidRPr="00A75266">
        <w:rPr>
          <w:rStyle w:val="Gl"/>
          <w:b w:val="0"/>
          <w:i/>
        </w:rPr>
        <w:t>%92 doğruluk</w:t>
      </w:r>
      <w:r w:rsidR="00F43F87">
        <w:t xml:space="preserve"> elde edilmiştir.</w:t>
      </w:r>
    </w:p>
    <w:p w:rsidR="00F43F87" w:rsidRDefault="0018578F" w:rsidP="0018578F">
      <w:pPr>
        <w:pStyle w:val="NormalWeb"/>
      </w:pPr>
      <w:r>
        <w:rPr>
          <w:rStyle w:val="Gl"/>
          <w:b w:val="0"/>
          <w:i/>
        </w:rPr>
        <w:t>2-</w:t>
      </w:r>
      <w:r w:rsidR="00F43F87" w:rsidRPr="0018578F">
        <w:rPr>
          <w:rStyle w:val="Gl"/>
          <w:b w:val="0"/>
          <w:i/>
        </w:rPr>
        <w:t>Residual Neural Network (ResNet</w:t>
      </w:r>
      <w:r w:rsidR="00F43F87" w:rsidRPr="0018578F">
        <w:rPr>
          <w:rStyle w:val="Gl"/>
          <w:i/>
        </w:rPr>
        <w:t>):</w:t>
      </w:r>
      <w:r w:rsidR="00A75266">
        <w:rPr>
          <w:rStyle w:val="Gl"/>
        </w:rPr>
        <w:t xml:space="preserve"> </w:t>
      </w:r>
      <w:r w:rsidR="00F43F87">
        <w:t xml:space="preserve">ResNet, derin katmanlarda oluşabilecek gradyan kaybolma problemini çözmek için artan bağlantılar (skip connections) kullanılmıştır. Bu model, test aşamasında </w:t>
      </w:r>
      <w:r w:rsidR="00F43F87" w:rsidRPr="00186E37">
        <w:rPr>
          <w:rStyle w:val="Gl"/>
          <w:b w:val="0"/>
          <w:i/>
        </w:rPr>
        <w:t>%88 doğruluk</w:t>
      </w:r>
      <w:r w:rsidR="00F43F87">
        <w:t xml:space="preserve">, doğrulama aşamasında ise </w:t>
      </w:r>
      <w:r w:rsidR="00F43F87" w:rsidRPr="00186E37">
        <w:rPr>
          <w:rStyle w:val="Gl"/>
          <w:b w:val="0"/>
          <w:i/>
        </w:rPr>
        <w:t>%81 doğruluk</w:t>
      </w:r>
      <w:r w:rsidR="00F43F87">
        <w:t xml:space="preserve"> sağlamıştır. ResNet’in derin yapısı, özellikle karmaşık desenlerin öğreniminde etkili olmuştur.</w:t>
      </w:r>
    </w:p>
    <w:p w:rsidR="00266FC5" w:rsidRDefault="0018578F" w:rsidP="0018578F">
      <w:pPr>
        <w:pStyle w:val="NormalWeb"/>
      </w:pPr>
      <w:r w:rsidRPr="0018578F">
        <w:rPr>
          <w:rStyle w:val="Gl"/>
          <w:b w:val="0"/>
          <w:i/>
        </w:rPr>
        <w:t>3-</w:t>
      </w:r>
      <w:r w:rsidR="00F43F87" w:rsidRPr="0018578F">
        <w:rPr>
          <w:rStyle w:val="Gl"/>
          <w:b w:val="0"/>
          <w:i/>
        </w:rPr>
        <w:t>Recurrent Neural Network (RNN):</w:t>
      </w:r>
      <w:r w:rsidR="00F43F87">
        <w:t xml:space="preserve">Zaman serisi verileri modellemek için sıklıkla kullanılan RNN, bu çalışmada X-Ray görüntülerinin analizinde denenmiştir. Ancak, RNN’nin mekânsal özellikleri öğrenme konusunda sınırlı olduğu gözlemlenmiş ve doğruluk oranı </w:t>
      </w:r>
      <w:r w:rsidR="00F43F87" w:rsidRPr="00186E37">
        <w:rPr>
          <w:rStyle w:val="Gl"/>
          <w:b w:val="0"/>
          <w:i/>
        </w:rPr>
        <w:t>%55 ile %72</w:t>
      </w:r>
      <w:r w:rsidR="00F43F87">
        <w:t xml:space="preserve"> arasında değişmiştir.</w:t>
      </w:r>
    </w:p>
    <w:p w:rsidR="00F43F87" w:rsidRDefault="0018578F" w:rsidP="0018578F">
      <w:pPr>
        <w:pStyle w:val="NormalWeb"/>
      </w:pPr>
      <w:r w:rsidRPr="0018578F">
        <w:rPr>
          <w:i/>
        </w:rPr>
        <w:t>4-</w:t>
      </w:r>
      <w:r w:rsidR="00F43F87" w:rsidRPr="0018578F">
        <w:rPr>
          <w:i/>
        </w:rPr>
        <w:t>ViT</w:t>
      </w:r>
      <w:r>
        <w:t>:</w:t>
      </w:r>
      <w:r w:rsidR="00F43F87">
        <w:t xml:space="preserve"> görüntüleri küçük parçalara bölerek her bir parçayı bir dizi öğesi gibi işleyen ve dikkat mekanizmalarını kullanan bir modeldir. Bu çalışmada ViT, doğrulama aşamasında </w:t>
      </w:r>
      <w:r w:rsidR="00F43F87" w:rsidRPr="00186E37">
        <w:rPr>
          <w:rStyle w:val="Gl"/>
          <w:b w:val="0"/>
          <w:i/>
        </w:rPr>
        <w:t>%99 doğruluk</w:t>
      </w:r>
      <w:r w:rsidR="00F43F87">
        <w:t xml:space="preserve"> ile en yüksek başarıyı sağlamış; ancak epoch sayısının artmasıyla performansında düşüş yaşanmıştır (</w:t>
      </w:r>
      <w:r w:rsidR="00F43F87" w:rsidRPr="00AE5AC0">
        <w:t>örneğin, epoch 5'te doğruluk %45'e düşmüştür).</w:t>
      </w:r>
    </w:p>
    <w:p w:rsidR="00F43F87" w:rsidRPr="004E6237" w:rsidRDefault="00907626" w:rsidP="004E6237">
      <w:pPr>
        <w:pStyle w:val="Balk4"/>
        <w:rPr>
          <w:rFonts w:ascii="Times New Roman" w:hAnsi="Times New Roman" w:cs="Times New Roman"/>
          <w:b/>
          <w:i w:val="0"/>
          <w:sz w:val="24"/>
          <w:szCs w:val="24"/>
        </w:rPr>
      </w:pPr>
      <w:r>
        <w:rPr>
          <w:rFonts w:ascii="Times New Roman" w:hAnsi="Times New Roman" w:cs="Times New Roman"/>
          <w:b/>
          <w:i w:val="0"/>
          <w:color w:val="auto"/>
          <w:sz w:val="24"/>
          <w:szCs w:val="24"/>
        </w:rPr>
        <w:t xml:space="preserve">Derin Öğrenme </w:t>
      </w:r>
      <w:r w:rsidR="00F43F87" w:rsidRPr="004E6237">
        <w:rPr>
          <w:rFonts w:ascii="Times New Roman" w:hAnsi="Times New Roman" w:cs="Times New Roman"/>
          <w:b/>
          <w:i w:val="0"/>
          <w:color w:val="auto"/>
          <w:sz w:val="24"/>
          <w:szCs w:val="24"/>
        </w:rPr>
        <w:t>Model</w:t>
      </w:r>
      <w:r>
        <w:rPr>
          <w:rFonts w:ascii="Times New Roman" w:hAnsi="Times New Roman" w:cs="Times New Roman"/>
          <w:b/>
          <w:i w:val="0"/>
          <w:color w:val="auto"/>
          <w:sz w:val="24"/>
          <w:szCs w:val="24"/>
        </w:rPr>
        <w:t>inin</w:t>
      </w:r>
      <w:r w:rsidR="00F43F87" w:rsidRPr="004E6237">
        <w:rPr>
          <w:rFonts w:ascii="Times New Roman" w:hAnsi="Times New Roman" w:cs="Times New Roman"/>
          <w:b/>
          <w:i w:val="0"/>
          <w:color w:val="auto"/>
          <w:sz w:val="24"/>
          <w:szCs w:val="24"/>
        </w:rPr>
        <w:t xml:space="preserve"> Eğitim Süreci</w:t>
      </w:r>
    </w:p>
    <w:p w:rsidR="008F570C" w:rsidRPr="008F570C" w:rsidRDefault="008F570C" w:rsidP="008F570C">
      <w:pPr>
        <w:pStyle w:val="NormalWeb"/>
        <w:jc w:val="both"/>
      </w:pPr>
      <w:r w:rsidRPr="008F570C">
        <w:t xml:space="preserve">Model eğitimi sürecinde, derin öğrenme mimarilerinin öğrenme kapasitesini en verimli şekilde kullanabilmek amacıyla modern </w:t>
      </w:r>
      <w:proofErr w:type="gramStart"/>
      <w:r w:rsidRPr="008F570C">
        <w:t>optimizasyon</w:t>
      </w:r>
      <w:proofErr w:type="gramEnd"/>
      <w:r w:rsidRPr="008F570C">
        <w:t xml:space="preserve"> ve kayıp fonksiyonu stratejileri tercih edilmiştir. Tüm modellerin eğitimi sırasında, parametre güncellemelerinin daha dengeli ve hızlı bir şekilde gerçekleştirilmesini sağlayan </w:t>
      </w:r>
      <w:r w:rsidRPr="008F570C">
        <w:rPr>
          <w:rStyle w:val="Gl"/>
          <w:b w:val="0"/>
        </w:rPr>
        <w:t xml:space="preserve">Adam </w:t>
      </w:r>
      <w:proofErr w:type="gramStart"/>
      <w:r w:rsidRPr="008F570C">
        <w:rPr>
          <w:rStyle w:val="Gl"/>
          <w:b w:val="0"/>
        </w:rPr>
        <w:t>optimizasyon</w:t>
      </w:r>
      <w:proofErr w:type="gramEnd"/>
      <w:r w:rsidRPr="008F570C">
        <w:rPr>
          <w:rStyle w:val="Gl"/>
          <w:b w:val="0"/>
        </w:rPr>
        <w:t xml:space="preserve"> algoritması</w:t>
      </w:r>
      <w:r w:rsidRPr="008F570C">
        <w:t xml:space="preserve"> kullanılmıştır. Çok sınıflı sınıflandırma problemine uygun olarak, </w:t>
      </w:r>
      <w:r w:rsidRPr="008F570C">
        <w:rPr>
          <w:rStyle w:val="Gl"/>
          <w:b w:val="0"/>
        </w:rPr>
        <w:t>Categorical Cross-Entropy</w:t>
      </w:r>
      <w:r w:rsidRPr="008F570C">
        <w:t xml:space="preserve"> kayıp fonksiyonu tercih edilmiş ve her sınıfın temsil gücü doğrultusunda modelin öğrenme eğrisi yönlendirilmiştir. Model eğitimi, </w:t>
      </w:r>
      <w:r w:rsidRPr="008F570C">
        <w:rPr>
          <w:rStyle w:val="Gl"/>
          <w:b w:val="0"/>
        </w:rPr>
        <w:t>10 epoch</w:t>
      </w:r>
      <w:r w:rsidRPr="008F570C">
        <w:t xml:space="preserve"> boyunca gerçekleştirilmiş olup, eğitim sürecinde overfitting riskine karşı erken durdurma (early stopping) </w:t>
      </w:r>
      <w:proofErr w:type="gramStart"/>
      <w:r w:rsidRPr="008F570C">
        <w:t>kriterleri</w:t>
      </w:r>
      <w:proofErr w:type="gramEnd"/>
      <w:r w:rsidRPr="008F570C">
        <w:t xml:space="preserve"> gözlemlenmiştir. Eğitim verisinin çeşitliliğini </w:t>
      </w:r>
      <w:r w:rsidRPr="008F570C">
        <w:lastRenderedPageBreak/>
        <w:t xml:space="preserve">artırmak ve modelin görsel varyasyonlara karşı genelleme yeteneğini güçlendirmek amacıyla çeşitli </w:t>
      </w:r>
      <w:r w:rsidRPr="008F570C">
        <w:rPr>
          <w:rStyle w:val="Gl"/>
          <w:b w:val="0"/>
        </w:rPr>
        <w:t>veri artırma (</w:t>
      </w:r>
      <w:proofErr w:type="gramStart"/>
      <w:r w:rsidRPr="008F570C">
        <w:rPr>
          <w:rStyle w:val="Gl"/>
          <w:b w:val="0"/>
        </w:rPr>
        <w:t>data</w:t>
      </w:r>
      <w:proofErr w:type="gramEnd"/>
      <w:r w:rsidRPr="008F570C">
        <w:rPr>
          <w:rStyle w:val="Gl"/>
          <w:b w:val="0"/>
        </w:rPr>
        <w:t xml:space="preserve"> augmentation</w:t>
      </w:r>
      <w:r w:rsidRPr="008F570C">
        <w:rPr>
          <w:rStyle w:val="Gl"/>
        </w:rPr>
        <w:t>)</w:t>
      </w:r>
      <w:r w:rsidRPr="008F570C">
        <w:t xml:space="preserve"> teknikleri uygulanmıştır. Bu kapsamda, rastgele döndürme (rotation), yatay çevirme (horizontal flipping), yakınlaştırma (zooming) ve parlaklık-</w:t>
      </w:r>
      <w:proofErr w:type="gramStart"/>
      <w:r w:rsidRPr="008F570C">
        <w:t>kontrast</w:t>
      </w:r>
      <w:proofErr w:type="gramEnd"/>
      <w:r w:rsidRPr="008F570C">
        <w:t xml:space="preserve"> varyasyonları gibi yöntemler, yalnızca eğitim verisi üzerinde uygulanmış; doğrulama ve test kümeleri ham haliyle korunarak modelin gerçek performansı objektif biçimde değerlendirilmiştir.</w:t>
      </w:r>
    </w:p>
    <w:p w:rsidR="008F570C" w:rsidRPr="008F570C" w:rsidRDefault="008F570C" w:rsidP="008F570C">
      <w:pPr>
        <w:pStyle w:val="NormalWeb"/>
        <w:jc w:val="both"/>
      </w:pPr>
      <w:r w:rsidRPr="008F570C">
        <w:t xml:space="preserve">Bu eğitim stratejileri, pnömotoraks gibi sınırlı ve küçük bölgelerde yoğunlaşan anormalliklerin daha etkin şekilde tespit edilmesini sağlamış ve farklı derin öğrenme mimarilerinin (CNN, ResNet ve Vision Transformer) karşılaştırmalı analizinin sağlıklı biçimde gerçekleştirilmesine olanak tanımıştır. Sonuçlar, kullanılan eğitim </w:t>
      </w:r>
      <w:proofErr w:type="gramStart"/>
      <w:r w:rsidRPr="008F570C">
        <w:t>metodolojisinin</w:t>
      </w:r>
      <w:proofErr w:type="gramEnd"/>
      <w:r w:rsidRPr="008F570C">
        <w:t>, hem sınıflar arası ayrım gücünü artırmada hem de genel model kararlılığını sağlamada etkili olduğunu ortaya koymuştur.</w:t>
      </w: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8F570C" w:rsidRDefault="008F570C" w:rsidP="007659E6">
      <w:pPr>
        <w:pStyle w:val="NormalWeb"/>
        <w:jc w:val="both"/>
        <w:rPr>
          <w:b/>
        </w:rPr>
      </w:pPr>
    </w:p>
    <w:p w:rsidR="00433B64" w:rsidRDefault="00433B64" w:rsidP="007659E6">
      <w:pPr>
        <w:pStyle w:val="NormalWeb"/>
        <w:jc w:val="both"/>
        <w:rPr>
          <w:b/>
        </w:rPr>
      </w:pPr>
    </w:p>
    <w:p w:rsidR="00433B64" w:rsidRDefault="00433B64" w:rsidP="007659E6">
      <w:pPr>
        <w:pStyle w:val="NormalWeb"/>
        <w:jc w:val="both"/>
        <w:rPr>
          <w:b/>
        </w:rPr>
      </w:pPr>
    </w:p>
    <w:p w:rsidR="00433B64" w:rsidRDefault="00433B64" w:rsidP="007659E6">
      <w:pPr>
        <w:pStyle w:val="NormalWeb"/>
        <w:jc w:val="both"/>
        <w:rPr>
          <w:b/>
        </w:rPr>
      </w:pPr>
    </w:p>
    <w:p w:rsidR="00433B64" w:rsidRDefault="00433B64" w:rsidP="007659E6">
      <w:pPr>
        <w:pStyle w:val="NormalWeb"/>
        <w:jc w:val="both"/>
        <w:rPr>
          <w:b/>
        </w:rPr>
      </w:pPr>
    </w:p>
    <w:p w:rsidR="007C5FED" w:rsidRDefault="007C5FED" w:rsidP="007659E6">
      <w:pPr>
        <w:pStyle w:val="NormalWeb"/>
        <w:jc w:val="both"/>
        <w:rPr>
          <w:b/>
        </w:rPr>
      </w:pPr>
    </w:p>
    <w:p w:rsidR="007C5FED" w:rsidRDefault="007C5FED" w:rsidP="007659E6">
      <w:pPr>
        <w:pStyle w:val="NormalWeb"/>
        <w:jc w:val="both"/>
        <w:rPr>
          <w:b/>
        </w:rPr>
      </w:pPr>
    </w:p>
    <w:p w:rsidR="007C5FED" w:rsidRDefault="007C5FED" w:rsidP="007659E6">
      <w:pPr>
        <w:pStyle w:val="NormalWeb"/>
        <w:jc w:val="both"/>
        <w:rPr>
          <w:b/>
        </w:rPr>
      </w:pPr>
    </w:p>
    <w:p w:rsidR="00D1746A" w:rsidRPr="00D1746A" w:rsidRDefault="00D1746A" w:rsidP="007659E6">
      <w:pPr>
        <w:pStyle w:val="NormalWeb"/>
        <w:jc w:val="both"/>
        <w:rPr>
          <w:b/>
        </w:rPr>
      </w:pPr>
      <w:r w:rsidRPr="00D1746A">
        <w:rPr>
          <w:b/>
        </w:rPr>
        <w:lastRenderedPageBreak/>
        <w:t>Deneysel Sonuçlar</w:t>
      </w:r>
    </w:p>
    <w:p w:rsidR="007C5FED" w:rsidRDefault="007C5FED" w:rsidP="007C5FED">
      <w:pPr>
        <w:pStyle w:val="NormalWeb"/>
        <w:jc w:val="center"/>
        <w:rPr>
          <w:noProof/>
        </w:rPr>
      </w:pPr>
    </w:p>
    <w:p w:rsidR="00C03FB8" w:rsidRDefault="00C03FB8" w:rsidP="007C5FED">
      <w:pPr>
        <w:pStyle w:val="NormalWeb"/>
        <w:jc w:val="center"/>
      </w:pPr>
      <w:r>
        <w:rPr>
          <w:noProof/>
        </w:rPr>
        <w:drawing>
          <wp:inline distT="0" distB="0" distL="0" distR="0" wp14:anchorId="1B715A26" wp14:editId="669C304E">
            <wp:extent cx="4478090" cy="33780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5215" r="5761"/>
                    <a:stretch/>
                  </pic:blipFill>
                  <pic:spPr bwMode="auto">
                    <a:xfrm>
                      <a:off x="0" y="0"/>
                      <a:ext cx="4500813" cy="3395163"/>
                    </a:xfrm>
                    <a:prstGeom prst="rect">
                      <a:avLst/>
                    </a:prstGeom>
                    <a:noFill/>
                    <a:ln>
                      <a:noFill/>
                    </a:ln>
                    <a:extLst>
                      <a:ext uri="{53640926-AAD7-44D8-BBD7-CCE9431645EC}">
                        <a14:shadowObscured xmlns:a14="http://schemas.microsoft.com/office/drawing/2010/main"/>
                      </a:ext>
                    </a:extLst>
                  </pic:spPr>
                </pic:pic>
              </a:graphicData>
            </a:graphic>
          </wp:inline>
        </w:drawing>
      </w:r>
    </w:p>
    <w:p w:rsidR="005054E7" w:rsidRDefault="00C03FB8" w:rsidP="007659E6">
      <w:pPr>
        <w:pStyle w:val="NormalWeb"/>
        <w:jc w:val="both"/>
        <w:rPr>
          <w:b/>
        </w:rPr>
      </w:pPr>
      <w:r w:rsidRPr="00C03FB8">
        <w:rPr>
          <w:b/>
        </w:rPr>
        <w:t xml:space="preserve">             </w:t>
      </w:r>
      <w:r w:rsidR="006B0272">
        <w:rPr>
          <w:b/>
        </w:rPr>
        <w:t xml:space="preserve">             </w:t>
      </w:r>
      <w:r w:rsidRPr="00C03FB8">
        <w:rPr>
          <w:b/>
        </w:rPr>
        <w:t xml:space="preserve"> Şekil 2. </w:t>
      </w:r>
      <w:r w:rsidR="006B0272">
        <w:rPr>
          <w:b/>
        </w:rPr>
        <w:t xml:space="preserve">CNN Modeli için oluşturulan </w:t>
      </w:r>
      <w:r w:rsidRPr="00C03FB8">
        <w:rPr>
          <w:b/>
        </w:rPr>
        <w:t>Confusion Matrix</w:t>
      </w:r>
    </w:p>
    <w:p w:rsidR="00C03FB8" w:rsidRDefault="00D1746A" w:rsidP="007659E6">
      <w:pPr>
        <w:pStyle w:val="NormalWeb"/>
        <w:jc w:val="both"/>
      </w:pPr>
      <w:r>
        <w:t>Şekil 2’de görüldüğü gibi</w:t>
      </w:r>
      <w:r w:rsidR="00C03FB8">
        <w:t xml:space="preserve"> karmaşıklık matrisi, CNN modelinin pnömotoraks sınıflandırma problemindeki performansını göstermektedir. Model, "Diğer" ve "Çökme" sınıflarını başarıyla ayırt etmiştir. Özellikle, "Diğer" sınıfında 3158 doğru tahmine karşı yalnızca 65 hata yaparken, "Çökme" sınıfında 2042 doğru tahmine karşı 108 hata ile performansını kanıtlamıştır. Bu sonuçlar, modelin %97 doğruluk oranı ile yüksek bir sınıflandırma başarısı sağladığını ve pnömotoraks tespiti gibi kritik bir medikal uygulama için güvenilir bir yapay </w:t>
      </w:r>
      <w:proofErr w:type="gramStart"/>
      <w:r w:rsidR="00C03FB8">
        <w:t>zeka</w:t>
      </w:r>
      <w:proofErr w:type="gramEnd"/>
      <w:r w:rsidR="00C03FB8">
        <w:t xml:space="preserve"> modeli sunduğunu göstermektedir.</w:t>
      </w:r>
    </w:p>
    <w:p w:rsidR="00C03FB8" w:rsidRDefault="00C03FB8" w:rsidP="00C03FB8">
      <w:pPr>
        <w:pStyle w:val="NormalWeb"/>
        <w:jc w:val="center"/>
        <w:rPr>
          <w:b/>
        </w:rPr>
      </w:pPr>
    </w:p>
    <w:p w:rsidR="008F570C" w:rsidRDefault="00C03FB8" w:rsidP="008F570C">
      <w:pPr>
        <w:rPr>
          <w:rFonts w:ascii="Times New Roman" w:eastAsia="Times New Roman" w:hAnsi="Times New Roman" w:cs="Times New Roman"/>
          <w:sz w:val="24"/>
          <w:szCs w:val="24"/>
          <w:lang w:eastAsia="tr-TR"/>
        </w:rPr>
      </w:pPr>
      <w:r>
        <w:rPr>
          <w:noProof/>
          <w:lang w:eastAsia="tr-TR"/>
        </w:rPr>
        <w:drawing>
          <wp:inline distT="0" distB="0" distL="0" distR="0" wp14:anchorId="3C4FA3C7" wp14:editId="564AE24F">
            <wp:extent cx="2626005" cy="1969504"/>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3149" cy="1989862"/>
                    </a:xfrm>
                    <a:prstGeom prst="rect">
                      <a:avLst/>
                    </a:prstGeom>
                    <a:noFill/>
                    <a:ln>
                      <a:noFill/>
                    </a:ln>
                  </pic:spPr>
                </pic:pic>
              </a:graphicData>
            </a:graphic>
          </wp:inline>
        </w:drawing>
      </w:r>
      <w:r w:rsidR="0069589D">
        <w:rPr>
          <w:rFonts w:ascii="Times New Roman" w:eastAsia="Times New Roman" w:hAnsi="Times New Roman" w:cs="Times New Roman"/>
          <w:sz w:val="24"/>
          <w:szCs w:val="24"/>
          <w:lang w:eastAsia="tr-TR"/>
        </w:rPr>
        <w:t xml:space="preserve"> </w:t>
      </w:r>
      <w:r w:rsidR="0069589D">
        <w:rPr>
          <w:noProof/>
          <w:lang w:eastAsia="tr-TR"/>
        </w:rPr>
        <w:drawing>
          <wp:inline distT="0" distB="0" distL="0" distR="0" wp14:anchorId="748A0BEC" wp14:editId="6EF8566A">
            <wp:extent cx="2732192" cy="2049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2060" cy="2071546"/>
                    </a:xfrm>
                    <a:prstGeom prst="rect">
                      <a:avLst/>
                    </a:prstGeom>
                    <a:noFill/>
                    <a:ln>
                      <a:noFill/>
                    </a:ln>
                  </pic:spPr>
                </pic:pic>
              </a:graphicData>
            </a:graphic>
          </wp:inline>
        </w:drawing>
      </w:r>
    </w:p>
    <w:p w:rsidR="006B0272" w:rsidRPr="008F570C" w:rsidRDefault="00D1746A" w:rsidP="008F570C">
      <w:pPr>
        <w:jc w:val="center"/>
        <w:rPr>
          <w:rFonts w:ascii="Times New Roman" w:eastAsia="Times New Roman" w:hAnsi="Times New Roman" w:cs="Times New Roman"/>
          <w:sz w:val="24"/>
          <w:szCs w:val="24"/>
          <w:lang w:eastAsia="tr-TR"/>
        </w:rPr>
      </w:pPr>
      <w:r>
        <w:rPr>
          <w:rFonts w:ascii="Times New Roman" w:eastAsia="Times New Roman" w:hAnsi="Times New Roman" w:cs="Times New Roman"/>
          <w:b/>
          <w:sz w:val="24"/>
          <w:szCs w:val="24"/>
          <w:lang w:eastAsia="tr-TR"/>
        </w:rPr>
        <w:t>Şekil 3</w:t>
      </w:r>
      <w:r w:rsidR="006B0272" w:rsidRPr="006B0272">
        <w:rPr>
          <w:rFonts w:ascii="Times New Roman" w:eastAsia="Times New Roman" w:hAnsi="Times New Roman" w:cs="Times New Roman"/>
          <w:b/>
          <w:sz w:val="24"/>
          <w:szCs w:val="24"/>
          <w:lang w:eastAsia="tr-TR"/>
        </w:rPr>
        <w:t>. Eğitim ve Doğrulama</w:t>
      </w:r>
    </w:p>
    <w:p w:rsidR="000E44C1" w:rsidRDefault="000E44C1" w:rsidP="00C03FB8">
      <w:pPr>
        <w:jc w:val="center"/>
        <w:rPr>
          <w:rFonts w:ascii="Times New Roman" w:eastAsia="Times New Roman" w:hAnsi="Times New Roman" w:cs="Times New Roman"/>
          <w:b/>
          <w:sz w:val="24"/>
          <w:szCs w:val="24"/>
          <w:lang w:eastAsia="tr-TR"/>
        </w:rPr>
      </w:pPr>
    </w:p>
    <w:tbl>
      <w:tblPr>
        <w:tblStyle w:val="TabloKlavuzu"/>
        <w:tblW w:w="0" w:type="auto"/>
        <w:tblLook w:val="04A0" w:firstRow="1" w:lastRow="0" w:firstColumn="1" w:lastColumn="0" w:noHBand="0" w:noVBand="1"/>
      </w:tblPr>
      <w:tblGrid>
        <w:gridCol w:w="8776"/>
      </w:tblGrid>
      <w:tr w:rsidR="000E44C1" w:rsidRPr="00CA4ABE" w:rsidTr="008412BA">
        <w:trPr>
          <w:trHeight w:val="244"/>
        </w:trPr>
        <w:tc>
          <w:tcPr>
            <w:tcW w:w="8776" w:type="dxa"/>
          </w:tcPr>
          <w:p w:rsidR="000E44C1" w:rsidRPr="00CA4ABE" w:rsidRDefault="000E44C1" w:rsidP="000E44C1">
            <w:pPr>
              <w:rPr>
                <w:rFonts w:ascii="Times New Roman" w:eastAsia="Times New Roman" w:hAnsi="Times New Roman" w:cs="Times New Roman"/>
                <w:b/>
                <w:lang w:eastAsia="tr-TR"/>
              </w:rPr>
            </w:pPr>
            <w:r w:rsidRPr="00CA4ABE">
              <w:rPr>
                <w:rFonts w:ascii="Times New Roman" w:eastAsia="Times New Roman" w:hAnsi="Times New Roman" w:cs="Times New Roman"/>
                <w:b/>
                <w:lang w:eastAsia="tr-TR"/>
              </w:rPr>
              <w:t>ALGORİTMA 1. LIME</w:t>
            </w:r>
          </w:p>
        </w:tc>
      </w:tr>
      <w:tr w:rsidR="000E44C1" w:rsidRPr="00CA4ABE" w:rsidTr="008412BA">
        <w:trPr>
          <w:trHeight w:val="1211"/>
        </w:trPr>
        <w:tc>
          <w:tcPr>
            <w:tcW w:w="8776" w:type="dxa"/>
          </w:tcPr>
          <w:p w:rsidR="000E44C1" w:rsidRPr="00CA4ABE" w:rsidRDefault="000E44C1" w:rsidP="000E44C1">
            <w:p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b/>
                <w:bCs/>
                <w:lang w:eastAsia="tr-TR"/>
              </w:rPr>
              <w:t>Require:</w:t>
            </w:r>
            <w:r w:rsidRPr="00CA4ABE">
              <w:rPr>
                <w:rFonts w:ascii="Times New Roman" w:eastAsia="Times New Roman" w:hAnsi="Times New Roman" w:cs="Times New Roman"/>
                <w:lang w:eastAsia="tr-TR"/>
              </w:rPr>
              <w:t xml:space="preserve"> Preprocessed dataset DDD with classes: "Diğer" and "Çökme"</w:t>
            </w:r>
            <w:r w:rsidRPr="00CA4ABE">
              <w:rPr>
                <w:rFonts w:ascii="Times New Roman" w:eastAsia="Times New Roman" w:hAnsi="Times New Roman" w:cs="Times New Roman"/>
                <w:lang w:eastAsia="tr-TR"/>
              </w:rPr>
              <w:br/>
            </w:r>
            <w:r w:rsidRPr="00CA4ABE">
              <w:rPr>
                <w:rFonts w:ascii="Times New Roman" w:eastAsia="Times New Roman" w:hAnsi="Times New Roman" w:cs="Times New Roman"/>
                <w:b/>
                <w:bCs/>
                <w:lang w:eastAsia="tr-TR"/>
              </w:rPr>
              <w:t>Require:</w:t>
            </w:r>
            <w:r w:rsidRPr="00CA4ABE">
              <w:rPr>
                <w:rFonts w:ascii="Times New Roman" w:eastAsia="Times New Roman" w:hAnsi="Times New Roman" w:cs="Times New Roman"/>
                <w:lang w:eastAsia="tr-TR"/>
              </w:rPr>
              <w:t xml:space="preserve"> Learning rate α\alphaα, Epochs EEE, Batch size BBB</w:t>
            </w:r>
            <w:r w:rsidRPr="00CA4ABE">
              <w:rPr>
                <w:rFonts w:ascii="Times New Roman" w:eastAsia="Times New Roman" w:hAnsi="Times New Roman" w:cs="Times New Roman"/>
                <w:lang w:eastAsia="tr-TR"/>
              </w:rPr>
              <w:br/>
            </w:r>
            <w:r w:rsidRPr="00CA4ABE">
              <w:rPr>
                <w:rFonts w:ascii="Times New Roman" w:eastAsia="Times New Roman" w:hAnsi="Times New Roman" w:cs="Times New Roman"/>
                <w:b/>
                <w:bCs/>
                <w:lang w:eastAsia="tr-TR"/>
              </w:rPr>
              <w:t>Output:</w:t>
            </w:r>
            <w:r w:rsidRPr="00CA4ABE">
              <w:rPr>
                <w:rFonts w:ascii="Times New Roman" w:eastAsia="Times New Roman" w:hAnsi="Times New Roman" w:cs="Times New Roman"/>
                <w:lang w:eastAsia="tr-TR"/>
              </w:rPr>
              <w:t xml:space="preserve"> Trained model MMM, Evaluation metrics</w:t>
            </w:r>
          </w:p>
          <w:p w:rsidR="000E44C1" w:rsidRPr="00CA4ABE" w:rsidRDefault="000E44C1" w:rsidP="000E44C1">
            <w:pPr>
              <w:spacing w:before="100" w:beforeAutospacing="1" w:after="100" w:afterAutospacing="1"/>
              <w:ind w:left="720"/>
              <w:rPr>
                <w:rFonts w:ascii="Times New Roman" w:eastAsia="Times New Roman" w:hAnsi="Times New Roman" w:cs="Times New Roman"/>
                <w:lang w:eastAsia="tr-TR"/>
              </w:rPr>
            </w:pPr>
            <w:r w:rsidRPr="00CA4ABE">
              <w:rPr>
                <w:rFonts w:ascii="Times New Roman" w:eastAsia="Times New Roman" w:hAnsi="Times New Roman" w:cs="Times New Roman"/>
                <w:b/>
                <w:bCs/>
                <w:lang w:eastAsia="tr-TR"/>
              </w:rPr>
              <w:t>Initialize</w:t>
            </w:r>
            <w:r w:rsidRPr="00CA4ABE">
              <w:rPr>
                <w:rFonts w:ascii="Times New Roman" w:eastAsia="Times New Roman" w:hAnsi="Times New Roman" w:cs="Times New Roman"/>
                <w:lang w:eastAsia="tr-TR"/>
              </w:rPr>
              <w:t xml:space="preserve"> CNN architecture MMM:</w:t>
            </w:r>
          </w:p>
          <w:p w:rsidR="000E44C1" w:rsidRPr="00CA4ABE" w:rsidRDefault="000E44C1" w:rsidP="000E44C1">
            <w:pPr>
              <w:numPr>
                <w:ilvl w:val="1"/>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Input layer: Resized X-Ray images</w:t>
            </w:r>
          </w:p>
          <w:p w:rsidR="000E44C1" w:rsidRPr="00CA4ABE" w:rsidRDefault="000E44C1" w:rsidP="000E44C1">
            <w:pPr>
              <w:numPr>
                <w:ilvl w:val="1"/>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Convolutional layers with filters and ReLU activation</w:t>
            </w:r>
          </w:p>
          <w:p w:rsidR="000E44C1" w:rsidRPr="00CA4ABE" w:rsidRDefault="000E44C1" w:rsidP="000E44C1">
            <w:pPr>
              <w:numPr>
                <w:ilvl w:val="1"/>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Max-pooling layers for feature down-sampling</w:t>
            </w:r>
          </w:p>
          <w:p w:rsidR="000E44C1" w:rsidRPr="00CA4ABE" w:rsidRDefault="000E44C1" w:rsidP="000E44C1">
            <w:pPr>
              <w:numPr>
                <w:ilvl w:val="1"/>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Fully connected layers with softmax activation</w:t>
            </w:r>
          </w:p>
          <w:p w:rsidR="000E44C1" w:rsidRPr="00CA4ABE" w:rsidRDefault="000E44C1" w:rsidP="000E44C1">
            <w:pPr>
              <w:spacing w:before="100" w:beforeAutospacing="1" w:after="100" w:afterAutospacing="1"/>
              <w:ind w:left="720"/>
              <w:rPr>
                <w:rFonts w:ascii="Times New Roman" w:eastAsia="Times New Roman" w:hAnsi="Times New Roman" w:cs="Times New Roman"/>
                <w:lang w:eastAsia="tr-TR"/>
              </w:rPr>
            </w:pPr>
            <w:r w:rsidRPr="00CA4ABE">
              <w:rPr>
                <w:rFonts w:ascii="Times New Roman" w:eastAsia="Times New Roman" w:hAnsi="Times New Roman" w:cs="Times New Roman"/>
                <w:b/>
                <w:bCs/>
                <w:lang w:eastAsia="tr-TR"/>
              </w:rPr>
              <w:t>Split</w:t>
            </w:r>
            <w:r w:rsidRPr="00CA4ABE">
              <w:rPr>
                <w:rFonts w:ascii="Times New Roman" w:eastAsia="Times New Roman" w:hAnsi="Times New Roman" w:cs="Times New Roman"/>
                <w:lang w:eastAsia="tr-TR"/>
              </w:rPr>
              <w:t xml:space="preserve"> dataset DDD into training (DtrainD_{train}Dtrain​), validation (DvalD_{val}Dval​), and testing (DtestD_{test}Dtest​) sets</w:t>
            </w:r>
          </w:p>
          <w:p w:rsidR="000E44C1" w:rsidRPr="00CA4ABE" w:rsidRDefault="000E44C1" w:rsidP="000E44C1">
            <w:pPr>
              <w:spacing w:before="100" w:beforeAutospacing="1" w:after="100" w:afterAutospacing="1"/>
              <w:ind w:left="720"/>
              <w:rPr>
                <w:rFonts w:ascii="Times New Roman" w:eastAsia="Times New Roman" w:hAnsi="Times New Roman" w:cs="Times New Roman"/>
                <w:lang w:eastAsia="tr-TR"/>
              </w:rPr>
            </w:pPr>
            <w:r w:rsidRPr="00CA4ABE">
              <w:rPr>
                <w:rFonts w:ascii="Times New Roman" w:eastAsia="Times New Roman" w:hAnsi="Times New Roman" w:cs="Times New Roman"/>
                <w:b/>
                <w:bCs/>
                <w:lang w:eastAsia="tr-TR"/>
              </w:rPr>
              <w:t>Train model MMM:</w:t>
            </w:r>
          </w:p>
          <w:p w:rsidR="000E44C1" w:rsidRPr="00CA4ABE" w:rsidRDefault="000E44C1" w:rsidP="000E44C1">
            <w:pPr>
              <w:numPr>
                <w:ilvl w:val="1"/>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b/>
                <w:bCs/>
                <w:lang w:eastAsia="tr-TR"/>
              </w:rPr>
              <w:t>For</w:t>
            </w:r>
            <w:r w:rsidRPr="00CA4ABE">
              <w:rPr>
                <w:rFonts w:ascii="Times New Roman" w:eastAsia="Times New Roman" w:hAnsi="Times New Roman" w:cs="Times New Roman"/>
                <w:lang w:eastAsia="tr-TR"/>
              </w:rPr>
              <w:t xml:space="preserve"> epoch eee in 111 to EEE:</w:t>
            </w:r>
          </w:p>
          <w:p w:rsidR="000E44C1" w:rsidRPr="00CA4ABE" w:rsidRDefault="000E44C1" w:rsidP="000E44C1">
            <w:pPr>
              <w:numPr>
                <w:ilvl w:val="2"/>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b/>
                <w:bCs/>
                <w:lang w:eastAsia="tr-TR"/>
              </w:rPr>
              <w:t>For</w:t>
            </w:r>
            <w:r w:rsidRPr="00CA4ABE">
              <w:rPr>
                <w:rFonts w:ascii="Times New Roman" w:eastAsia="Times New Roman" w:hAnsi="Times New Roman" w:cs="Times New Roman"/>
                <w:lang w:eastAsia="tr-TR"/>
              </w:rPr>
              <w:t xml:space="preserve"> each batch bbb in DtrainD_{train}Dtrain​:</w:t>
            </w:r>
          </w:p>
          <w:p w:rsidR="000E44C1" w:rsidRPr="00CA4ABE" w:rsidRDefault="000E44C1" w:rsidP="000E44C1">
            <w:pPr>
              <w:numPr>
                <w:ilvl w:val="3"/>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Forward propagate bbb through MMM</w:t>
            </w:r>
          </w:p>
          <w:p w:rsidR="000E44C1" w:rsidRPr="00CA4ABE" w:rsidRDefault="000E44C1" w:rsidP="000E44C1">
            <w:pPr>
              <w:numPr>
                <w:ilvl w:val="3"/>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Compute cross-entropy loss LLL</w:t>
            </w:r>
          </w:p>
          <w:p w:rsidR="000E44C1" w:rsidRPr="00CA4ABE" w:rsidRDefault="000E44C1" w:rsidP="000E44C1">
            <w:pPr>
              <w:numPr>
                <w:ilvl w:val="3"/>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Backpropagate LLL and update weights using gradient descent with α\alphaα</w:t>
            </w:r>
          </w:p>
          <w:p w:rsidR="000E44C1" w:rsidRPr="00CA4ABE" w:rsidRDefault="000E44C1" w:rsidP="000E44C1">
            <w:pPr>
              <w:spacing w:before="100" w:beforeAutospacing="1" w:after="100" w:afterAutospacing="1"/>
              <w:ind w:left="360"/>
              <w:rPr>
                <w:rFonts w:ascii="Times New Roman" w:eastAsia="Times New Roman" w:hAnsi="Times New Roman" w:cs="Times New Roman"/>
                <w:lang w:eastAsia="tr-TR"/>
              </w:rPr>
            </w:pPr>
            <w:r w:rsidRPr="00CA4ABE">
              <w:rPr>
                <w:rFonts w:ascii="Times New Roman" w:eastAsia="Times New Roman" w:hAnsi="Times New Roman" w:cs="Times New Roman"/>
                <w:b/>
                <w:bCs/>
                <w:lang w:eastAsia="tr-TR"/>
              </w:rPr>
              <w:t>Evaluate MMM:</w:t>
            </w:r>
          </w:p>
          <w:p w:rsidR="000E44C1" w:rsidRPr="00CA4ABE" w:rsidRDefault="000E44C1" w:rsidP="000E44C1">
            <w:pPr>
              <w:numPr>
                <w:ilvl w:val="1"/>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Compute accuracy, precision, recall, and F1-score on DvalD_{val}Dval​</w:t>
            </w:r>
          </w:p>
          <w:p w:rsidR="000E44C1" w:rsidRPr="00CA4ABE" w:rsidRDefault="000E44C1" w:rsidP="000E44C1">
            <w:pPr>
              <w:numPr>
                <w:ilvl w:val="1"/>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Generate confusion matrix CMCMCM on DtestD_{test}Dtest​</w:t>
            </w:r>
          </w:p>
          <w:p w:rsidR="000E44C1" w:rsidRPr="00CA4ABE" w:rsidRDefault="000E44C1" w:rsidP="000E44C1">
            <w:pPr>
              <w:spacing w:before="100" w:beforeAutospacing="1" w:after="100" w:afterAutospacing="1"/>
              <w:ind w:left="360"/>
              <w:rPr>
                <w:rFonts w:ascii="Times New Roman" w:eastAsia="Times New Roman" w:hAnsi="Times New Roman" w:cs="Times New Roman"/>
                <w:lang w:eastAsia="tr-TR"/>
              </w:rPr>
            </w:pPr>
            <w:r w:rsidRPr="00CA4ABE">
              <w:rPr>
                <w:rFonts w:ascii="Times New Roman" w:eastAsia="Times New Roman" w:hAnsi="Times New Roman" w:cs="Times New Roman"/>
                <w:b/>
                <w:bCs/>
                <w:lang w:eastAsia="tr-TR"/>
              </w:rPr>
              <w:t>Analyze Confusion Matrix:</w:t>
            </w:r>
          </w:p>
          <w:p w:rsidR="000E44C1" w:rsidRPr="00CA4ABE" w:rsidRDefault="000E44C1" w:rsidP="000E44C1">
            <w:pPr>
              <w:numPr>
                <w:ilvl w:val="1"/>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Extract True Positives (TP), False Positives (FP), True Negatives (TN), False Negatives (FN) for "Diğer" and "Çökme" classes</w:t>
            </w:r>
          </w:p>
          <w:p w:rsidR="000E44C1" w:rsidRPr="00CA4ABE" w:rsidRDefault="000E44C1" w:rsidP="000E44C1">
            <w:pPr>
              <w:numPr>
                <w:ilvl w:val="1"/>
                <w:numId w:val="6"/>
              </w:num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lang w:eastAsia="tr-TR"/>
              </w:rPr>
              <w:t>Compute class-wise metrics</w:t>
            </w:r>
          </w:p>
          <w:p w:rsidR="000E44C1" w:rsidRPr="00CA4ABE" w:rsidRDefault="000E44C1" w:rsidP="00907626">
            <w:pPr>
              <w:spacing w:before="100" w:beforeAutospacing="1" w:after="100" w:afterAutospacing="1"/>
              <w:rPr>
                <w:rFonts w:ascii="Times New Roman" w:eastAsia="Times New Roman" w:hAnsi="Times New Roman" w:cs="Times New Roman"/>
                <w:lang w:eastAsia="tr-TR"/>
              </w:rPr>
            </w:pPr>
            <w:r w:rsidRPr="00CA4ABE">
              <w:rPr>
                <w:rFonts w:ascii="Times New Roman" w:eastAsia="Times New Roman" w:hAnsi="Times New Roman" w:cs="Times New Roman"/>
                <w:b/>
                <w:bCs/>
                <w:lang w:eastAsia="tr-TR"/>
              </w:rPr>
              <w:t>Output:</w:t>
            </w:r>
            <w:r w:rsidRPr="00CA4ABE">
              <w:rPr>
                <w:rFonts w:ascii="Times New Roman" w:eastAsia="Times New Roman" w:hAnsi="Times New Roman" w:cs="Times New Roman"/>
                <w:lang w:eastAsia="tr-TR"/>
              </w:rPr>
              <w:t xml:space="preserve"> MMM, CMCMCM, and evaluation metrics</w:t>
            </w:r>
          </w:p>
        </w:tc>
      </w:tr>
    </w:tbl>
    <w:p w:rsidR="000E44C1" w:rsidRPr="006B0272" w:rsidRDefault="000E44C1" w:rsidP="000E44C1">
      <w:pPr>
        <w:rPr>
          <w:rFonts w:ascii="Times New Roman" w:eastAsia="Times New Roman" w:hAnsi="Times New Roman" w:cs="Times New Roman"/>
          <w:b/>
          <w:sz w:val="24"/>
          <w:szCs w:val="24"/>
          <w:lang w:eastAsia="tr-TR"/>
        </w:rPr>
      </w:pPr>
    </w:p>
    <w:p w:rsidR="00C03FB8" w:rsidRDefault="000E44C1" w:rsidP="00CC46DC">
      <w:pPr>
        <w:jc w:val="both"/>
        <w:rPr>
          <w:rFonts w:ascii="Times New Roman" w:hAnsi="Times New Roman" w:cs="Times New Roman"/>
          <w:sz w:val="24"/>
          <w:szCs w:val="24"/>
        </w:rPr>
      </w:pPr>
      <w:r w:rsidRPr="00CC46DC">
        <w:rPr>
          <w:rFonts w:ascii="Times New Roman" w:eastAsia="Times New Roman" w:hAnsi="Times New Roman" w:cs="Times New Roman"/>
          <w:sz w:val="24"/>
          <w:szCs w:val="24"/>
          <w:lang w:eastAsia="tr-TR"/>
        </w:rPr>
        <w:t xml:space="preserve">Algoritma 1’de </w:t>
      </w:r>
      <w:r w:rsidR="00CC46DC" w:rsidRPr="00CC46DC">
        <w:rPr>
          <w:rFonts w:ascii="Times New Roman" w:eastAsia="Times New Roman" w:hAnsi="Times New Roman" w:cs="Times New Roman"/>
          <w:sz w:val="24"/>
          <w:szCs w:val="24"/>
          <w:lang w:eastAsia="tr-TR"/>
        </w:rPr>
        <w:t xml:space="preserve">görülen </w:t>
      </w:r>
      <w:r w:rsidRPr="00CC46DC">
        <w:rPr>
          <w:rFonts w:ascii="Times New Roman" w:hAnsi="Times New Roman" w:cs="Times New Roman"/>
          <w:sz w:val="24"/>
          <w:szCs w:val="24"/>
        </w:rPr>
        <w:t>sözde kodda kullanılan LIME (Local Interpretable Model-Agnostic Explanations) yöntemi, CNN modelinin pnömotoraks sınıflandırma problemindeki karar mekanizmalarını açıklamak için kullanılmıştır. LIME, modelin sınıflandırma sürecini insan tarafından anlaşılabilir hale getirerek, modelin hangi özelliklere odaklandığını görselleştirmeyi sağlar. Özellikle tıbbi görüntü analizlerinde, modelin doğruluğunun yanı sıra kararlarının açıklanabilirliği de kritik bir öneme sahiptir. Kod, modelin yerel bölgelerdeki tahminlerini açıklamak için örnekler oluşturup bu örnekler üzerinden sınıflandırma kararlarını analiz eder. Bu süreç, hem modelin doğruluğunu hem de genelleştirme kabiliyetini değerlendirerek karmaşıklık matrisi sonuçları ile ilişkilendirilmiştir. Modelin %97 doğruluk oranına ulaşması, CNN mimarisinin etkili olduğunu ortaya koyarken, LIME kullanımı bu başarının arkasındaki mekanizmaların daha iyi anlaşılmasına katkıda bulunmuştur.</w:t>
      </w:r>
    </w:p>
    <w:p w:rsidR="00D84447" w:rsidRDefault="00D84447" w:rsidP="00CC46DC">
      <w:pPr>
        <w:jc w:val="both"/>
        <w:rPr>
          <w:rFonts w:ascii="Times New Roman" w:hAnsi="Times New Roman" w:cs="Times New Roman"/>
          <w:noProof/>
          <w:sz w:val="24"/>
          <w:szCs w:val="24"/>
          <w:lang w:eastAsia="tr-TR"/>
        </w:rPr>
      </w:pPr>
    </w:p>
    <w:p w:rsidR="00D84447" w:rsidRDefault="00747CEB" w:rsidP="00D84447">
      <w:pPr>
        <w:jc w:val="center"/>
        <w:rPr>
          <w:rFonts w:ascii="Times New Roman" w:eastAsia="Times New Roman" w:hAnsi="Times New Roman" w:cs="Times New Roman"/>
          <w:sz w:val="24"/>
          <w:szCs w:val="24"/>
          <w:lang w:eastAsia="tr-TR"/>
        </w:rPr>
      </w:pPr>
      <w:r>
        <w:rPr>
          <w:rFonts w:ascii="Times New Roman" w:hAnsi="Times New Roman" w:cs="Times New Roman"/>
          <w:noProof/>
          <w:sz w:val="24"/>
          <w:szCs w:val="24"/>
          <w:lang w:eastAsia="tr-TR"/>
        </w:rPr>
        <w:drawing>
          <wp:inline distT="0" distB="0" distL="0" distR="0">
            <wp:extent cx="3743325" cy="2491418"/>
            <wp:effectExtent l="0" t="0" r="0" b="4445"/>
            <wp:docPr id="10" name="Resim 10" descr="C:\Users\pc\Downloads\ChatGPT Image 27 Haz 2025 13_25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ChatGPT Image 27 Haz 2025 13_25_2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54618" cy="2498934"/>
                    </a:xfrm>
                    <a:prstGeom prst="rect">
                      <a:avLst/>
                    </a:prstGeom>
                    <a:noFill/>
                    <a:ln>
                      <a:noFill/>
                    </a:ln>
                  </pic:spPr>
                </pic:pic>
              </a:graphicData>
            </a:graphic>
          </wp:inline>
        </w:drawing>
      </w:r>
    </w:p>
    <w:p w:rsidR="008412BA" w:rsidRPr="008412BA" w:rsidRDefault="008412BA" w:rsidP="00D84447">
      <w:pPr>
        <w:jc w:val="center"/>
        <w:rPr>
          <w:rStyle w:val="Vurgu"/>
          <w:rFonts w:ascii="Times New Roman" w:hAnsi="Times New Roman" w:cs="Times New Roman"/>
          <w:i w:val="0"/>
        </w:rPr>
      </w:pPr>
      <w:r w:rsidRPr="008412BA">
        <w:rPr>
          <w:rStyle w:val="Gl"/>
          <w:rFonts w:ascii="Times New Roman" w:hAnsi="Times New Roman" w:cs="Times New Roman"/>
        </w:rPr>
        <w:t>Şekil X.</w:t>
      </w:r>
      <w:r w:rsidRPr="008412BA">
        <w:rPr>
          <w:rFonts w:ascii="Times New Roman" w:hAnsi="Times New Roman" w:cs="Times New Roman"/>
        </w:rPr>
        <w:t xml:space="preserve"> </w:t>
      </w:r>
      <w:r w:rsidRPr="008412BA">
        <w:rPr>
          <w:rStyle w:val="Vurgu"/>
          <w:rFonts w:ascii="Times New Roman" w:hAnsi="Times New Roman" w:cs="Times New Roman"/>
          <w:i w:val="0"/>
        </w:rPr>
        <w:t xml:space="preserve">CNN </w:t>
      </w:r>
      <w:r w:rsidRPr="008412BA">
        <w:rPr>
          <w:rStyle w:val="Vurgu"/>
          <w:rFonts w:ascii="Times New Roman" w:hAnsi="Times New Roman" w:cs="Times New Roman"/>
          <w:i w:val="0"/>
        </w:rPr>
        <w:t>Modeli Eğitimi için Akış Şeması</w:t>
      </w:r>
    </w:p>
    <w:p w:rsidR="008412BA" w:rsidRPr="008412BA" w:rsidRDefault="008412BA" w:rsidP="008412BA">
      <w:pPr>
        <w:jc w:val="both"/>
        <w:rPr>
          <w:rFonts w:ascii="Times New Roman" w:eastAsia="Times New Roman" w:hAnsi="Times New Roman" w:cs="Times New Roman"/>
          <w:i/>
          <w:sz w:val="24"/>
          <w:szCs w:val="24"/>
          <w:lang w:eastAsia="tr-TR"/>
        </w:rPr>
      </w:pPr>
      <w:r w:rsidRPr="008412BA">
        <w:rPr>
          <w:rFonts w:ascii="Times New Roman" w:hAnsi="Times New Roman" w:cs="Times New Roman"/>
        </w:rPr>
        <w:t xml:space="preserve">Yukarıdaki akış şeması, pnömotoraksın X-Ray görüntüleri üzerinden tespiti amacıyla geliştirilen Convolutional Neural Network (CNN) modelinin eğitim sürecini özetlemektedir. Süreç; veri kümesinin yüklenmesi ve sınıflara ayrılması ile başlamakta, ardından sırasıyla veri ön işleme adımları (yeniden boyutlandırma, gri tonlamaya dönüştürme, normalize etme), veri artırma teknikleri (çevirme, döndürme gibi), model mimarisinin kurulumu ve eğitim süreci gerçekleştirilmektedir. Eğitim aşamasında, Categorical Cross-Entropy kaybı ve Adam </w:t>
      </w:r>
      <w:proofErr w:type="gramStart"/>
      <w:r w:rsidRPr="008412BA">
        <w:rPr>
          <w:rFonts w:ascii="Times New Roman" w:hAnsi="Times New Roman" w:cs="Times New Roman"/>
        </w:rPr>
        <w:t>optimizasyonu</w:t>
      </w:r>
      <w:proofErr w:type="gramEnd"/>
      <w:r w:rsidRPr="008412BA">
        <w:rPr>
          <w:rFonts w:ascii="Times New Roman" w:hAnsi="Times New Roman" w:cs="Times New Roman"/>
        </w:rPr>
        <w:t xml:space="preserve"> kullanılarak model parametreleri güncellenmiştir. Son adımda ise modelin doğruluk, precision, recall ve F1-score gibi metriklerle değerlendirilmesi yapılmıştır. Bu yapı, CNN modelinin sistematik ve tekrarlanabilir bir şekilde eğitilmesini sağlayarak pnömotoraks tespiti görevinde etkili sonuçlar üretmesini mümkün kılmıştır.</w:t>
      </w:r>
    </w:p>
    <w:p w:rsidR="0003632D" w:rsidRDefault="006B0272" w:rsidP="0003632D">
      <w:pPr>
        <w:jc w:val="center"/>
        <w:rPr>
          <w:b/>
        </w:rPr>
      </w:pPr>
      <w:r>
        <w:rPr>
          <w:noProof/>
          <w:lang w:eastAsia="tr-TR"/>
        </w:rPr>
        <w:drawing>
          <wp:inline distT="0" distB="0" distL="0" distR="0" wp14:anchorId="21525E15" wp14:editId="6FF001F3">
            <wp:extent cx="4200525" cy="31503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2866" cy="3167150"/>
                    </a:xfrm>
                    <a:prstGeom prst="rect">
                      <a:avLst/>
                    </a:prstGeom>
                    <a:noFill/>
                    <a:ln>
                      <a:noFill/>
                    </a:ln>
                  </pic:spPr>
                </pic:pic>
              </a:graphicData>
            </a:graphic>
          </wp:inline>
        </w:drawing>
      </w:r>
    </w:p>
    <w:p w:rsidR="006B0272" w:rsidRPr="007C5FED" w:rsidRDefault="00D1746A" w:rsidP="0003632D">
      <w:pPr>
        <w:jc w:val="center"/>
        <w:rPr>
          <w:rFonts w:ascii="Times New Roman" w:eastAsia="Times New Roman" w:hAnsi="Times New Roman" w:cs="Times New Roman"/>
          <w:sz w:val="24"/>
          <w:szCs w:val="24"/>
          <w:lang w:eastAsia="tr-TR"/>
        </w:rPr>
      </w:pPr>
      <w:r w:rsidRPr="007C5FED">
        <w:rPr>
          <w:rFonts w:ascii="Times New Roman" w:hAnsi="Times New Roman" w:cs="Times New Roman"/>
          <w:b/>
          <w:sz w:val="24"/>
          <w:szCs w:val="24"/>
        </w:rPr>
        <w:t>Şekil 4</w:t>
      </w:r>
      <w:r w:rsidR="006B0272" w:rsidRPr="007C5FED">
        <w:rPr>
          <w:rFonts w:ascii="Times New Roman" w:hAnsi="Times New Roman" w:cs="Times New Roman"/>
          <w:b/>
          <w:sz w:val="24"/>
          <w:szCs w:val="24"/>
        </w:rPr>
        <w:t xml:space="preserve">. </w:t>
      </w:r>
      <w:r w:rsidR="006B0272" w:rsidRPr="007C5FED">
        <w:rPr>
          <w:rFonts w:ascii="Times New Roman" w:hAnsi="Times New Roman" w:cs="Times New Roman"/>
          <w:sz w:val="24"/>
          <w:szCs w:val="24"/>
        </w:rPr>
        <w:t>ResNet modeli için oluşturulan Confusion Matrix</w:t>
      </w:r>
    </w:p>
    <w:p w:rsidR="006B0272" w:rsidRDefault="006B0272" w:rsidP="0069589D">
      <w:pPr>
        <w:pStyle w:val="NormalWeb"/>
        <w:jc w:val="center"/>
        <w:rPr>
          <w:b/>
        </w:rPr>
      </w:pPr>
    </w:p>
    <w:p w:rsidR="0069589D" w:rsidRDefault="0069589D" w:rsidP="0069589D">
      <w:pPr>
        <w:pStyle w:val="NormalWeb"/>
        <w:rPr>
          <w:b/>
        </w:rPr>
      </w:pPr>
      <w:r>
        <w:rPr>
          <w:noProof/>
        </w:rPr>
        <w:lastRenderedPageBreak/>
        <w:drawing>
          <wp:inline distT="0" distB="0" distL="0" distR="0" wp14:anchorId="466B5A5B" wp14:editId="1F7628AE">
            <wp:extent cx="3018958" cy="226421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0494" cy="2280369"/>
                    </a:xfrm>
                    <a:prstGeom prst="rect">
                      <a:avLst/>
                    </a:prstGeom>
                    <a:noFill/>
                    <a:ln>
                      <a:noFill/>
                    </a:ln>
                  </pic:spPr>
                </pic:pic>
              </a:graphicData>
            </a:graphic>
          </wp:inline>
        </w:drawing>
      </w:r>
      <w:r>
        <w:rPr>
          <w:noProof/>
        </w:rPr>
        <w:drawing>
          <wp:inline distT="0" distB="0" distL="0" distR="0" wp14:anchorId="7A1FC616" wp14:editId="2FFF3EB1">
            <wp:extent cx="2710716" cy="226004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0459" cy="2293184"/>
                    </a:xfrm>
                    <a:prstGeom prst="rect">
                      <a:avLst/>
                    </a:prstGeom>
                    <a:noFill/>
                    <a:ln>
                      <a:noFill/>
                    </a:ln>
                  </pic:spPr>
                </pic:pic>
              </a:graphicData>
            </a:graphic>
          </wp:inline>
        </w:drawing>
      </w:r>
    </w:p>
    <w:p w:rsidR="0069589D" w:rsidRDefault="0069589D" w:rsidP="0069589D">
      <w:pPr>
        <w:pStyle w:val="NormalWeb"/>
        <w:rPr>
          <w:b/>
        </w:rPr>
      </w:pPr>
      <w:r>
        <w:rPr>
          <w:b/>
        </w:rPr>
        <w:t xml:space="preserve">               </w:t>
      </w:r>
      <w:r w:rsidR="00D1746A">
        <w:rPr>
          <w:b/>
        </w:rPr>
        <w:t xml:space="preserve">                         Şekil 5</w:t>
      </w:r>
      <w:r>
        <w:rPr>
          <w:b/>
        </w:rPr>
        <w:t xml:space="preserve">. </w:t>
      </w:r>
      <w:r w:rsidRPr="00DC65FD">
        <w:t>RestNet Model ve Doğrulama</w:t>
      </w:r>
    </w:p>
    <w:p w:rsidR="0069589D" w:rsidRPr="0069589D" w:rsidRDefault="0069589D" w:rsidP="00C03FB8">
      <w:pPr>
        <w:pStyle w:val="NormalWeb"/>
        <w:jc w:val="both"/>
      </w:pPr>
      <w:r>
        <w:t>Başlangıçta ResNet mimarisi kullanılarak eğitilen model, X-Ray görüntülerinden akciğer çökmesini tespit etmek için test doğruluğu</w:t>
      </w:r>
      <w:r w:rsidR="00D1746A">
        <w:t xml:space="preserve"> şekil 4’de görüldüğü gibi</w:t>
      </w:r>
      <w:r>
        <w:t xml:space="preserve"> %88 olarak hesaplanmıştır. Confusion Matrix analizine göre, "Diğer" sınıfında 2868 doğru tahmine karşılık 355 yanlış tahmin ve "Çökme" sınıfında 1849 doğru tah</w:t>
      </w:r>
      <w:bookmarkStart w:id="0" w:name="_GoBack"/>
      <w:bookmarkEnd w:id="0"/>
      <w:r>
        <w:t>mine karşılık 301 yanlış tahmin yapılmıştır. Bu sonuçlar, ResNet modelinin genel doğruluk oranının makul bir seviyede olduğunu ancak "Çökme" sınıfında nispeten daha fazla hata yaptığını ortaya koymaktadır. Eğitimin ilerleyen aşamalarında, bu performansın projenin ihtiyaç duyduğu yüksek doğruluk</w:t>
      </w:r>
      <w:r w:rsidR="00300C5D">
        <w:t xml:space="preserve"> seviyesine ulaşmadığı görülmüştür.</w:t>
      </w:r>
    </w:p>
    <w:p w:rsidR="00425090" w:rsidRDefault="00425090" w:rsidP="00D1746A">
      <w:pPr>
        <w:pStyle w:val="NormalWeb"/>
        <w:jc w:val="center"/>
      </w:pPr>
      <w:r>
        <w:rPr>
          <w:noProof/>
        </w:rPr>
        <w:drawing>
          <wp:inline distT="0" distB="0" distL="0" distR="0" wp14:anchorId="445CCDB1" wp14:editId="374BC7FB">
            <wp:extent cx="2952750" cy="24012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5418" cy="2427814"/>
                    </a:xfrm>
                    <a:prstGeom prst="rect">
                      <a:avLst/>
                    </a:prstGeom>
                    <a:noFill/>
                    <a:ln>
                      <a:noFill/>
                    </a:ln>
                  </pic:spPr>
                </pic:pic>
              </a:graphicData>
            </a:graphic>
          </wp:inline>
        </w:drawing>
      </w:r>
    </w:p>
    <w:p w:rsidR="006B0272" w:rsidRPr="0069589D" w:rsidRDefault="00425090" w:rsidP="00425090">
      <w:pPr>
        <w:pStyle w:val="NormalWeb"/>
      </w:pPr>
      <w:r>
        <w:t xml:space="preserve"> </w:t>
      </w:r>
    </w:p>
    <w:p w:rsidR="00C03FB8" w:rsidRPr="007C5FED" w:rsidRDefault="00D1746A" w:rsidP="00425090">
      <w:pPr>
        <w:pStyle w:val="NormalWeb"/>
        <w:jc w:val="center"/>
      </w:pPr>
      <w:r>
        <w:rPr>
          <w:b/>
        </w:rPr>
        <w:t>Şekil 6.</w:t>
      </w:r>
      <w:r w:rsidR="00425090">
        <w:rPr>
          <w:b/>
        </w:rPr>
        <w:t xml:space="preserve"> </w:t>
      </w:r>
      <w:r w:rsidR="00425090" w:rsidRPr="007C5FED">
        <w:t>RNN Modeli Confusion Matris ve Model Çıktısı</w:t>
      </w:r>
    </w:p>
    <w:p w:rsidR="00425090" w:rsidRDefault="00D1746A" w:rsidP="00300C5D">
      <w:pPr>
        <w:pStyle w:val="NormalWeb"/>
        <w:jc w:val="both"/>
      </w:pPr>
      <w:r>
        <w:t>Şekil 6’</w:t>
      </w:r>
      <w:r w:rsidR="00300C5D">
        <w:t xml:space="preserve">da görüldüğü gibi RNN modeli ile gerçekleştirilen denemelerde, sıralı veri işleme kapasitesine rağmen model doğruluk oranı %55 seviyesinde kalmıştır. Bu sonuç, ResNet modeli ile elde edilen %88 doğruluk oranına kıyasla oldukça düşük bir performans göstermektedir. Her ne kadar RNN modeli sıralı ve karmaşık veri yapıları için uygun bir mimari sunsa da, proje hedeflerini karşılamak için yetersiz bulunmuştur. Bu doğrultuda, daha yüksek doğruluk oranına ulaşmak amacıyla CNN mimarisi tercih edilmiştir. CNN'in veri setine daha </w:t>
      </w:r>
      <w:r w:rsidR="00300C5D">
        <w:lastRenderedPageBreak/>
        <w:t>iyi uyum sağlaması ve özellik çıkarımı konusunda üstünlük göstermesi sayesinde istenilen performansa ulaşılmıştır.</w:t>
      </w:r>
    </w:p>
    <w:p w:rsidR="00300C5D" w:rsidRDefault="00300C5D" w:rsidP="00D1746A">
      <w:pPr>
        <w:pStyle w:val="NormalWeb"/>
        <w:jc w:val="center"/>
        <w:rPr>
          <w:b/>
        </w:rPr>
      </w:pPr>
      <w:r>
        <w:rPr>
          <w:noProof/>
        </w:rPr>
        <w:drawing>
          <wp:inline distT="0" distB="0" distL="0" distR="0" wp14:anchorId="078474AD" wp14:editId="7F7CC392">
            <wp:extent cx="2607607" cy="21577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1325" cy="2193906"/>
                    </a:xfrm>
                    <a:prstGeom prst="rect">
                      <a:avLst/>
                    </a:prstGeom>
                    <a:noFill/>
                    <a:ln>
                      <a:noFill/>
                    </a:ln>
                  </pic:spPr>
                </pic:pic>
              </a:graphicData>
            </a:graphic>
          </wp:inline>
        </w:drawing>
      </w:r>
    </w:p>
    <w:p w:rsidR="00300C5D" w:rsidRPr="007C5FED" w:rsidRDefault="00D1746A" w:rsidP="007C5FED">
      <w:pPr>
        <w:pStyle w:val="NormalWeb"/>
        <w:jc w:val="center"/>
      </w:pPr>
      <w:r>
        <w:rPr>
          <w:b/>
        </w:rPr>
        <w:t>Şekil 7</w:t>
      </w:r>
      <w:r w:rsidR="00300C5D">
        <w:rPr>
          <w:b/>
        </w:rPr>
        <w:t xml:space="preserve">. </w:t>
      </w:r>
      <w:r w:rsidR="00300C5D" w:rsidRPr="007C5FED">
        <w:t>VİT modeli Confusion Matrisi ve Model Çıktısı</w:t>
      </w:r>
    </w:p>
    <w:p w:rsidR="00300C5D" w:rsidRDefault="00300C5D" w:rsidP="00300C5D">
      <w:pPr>
        <w:pStyle w:val="NormalWeb"/>
        <w:jc w:val="both"/>
      </w:pPr>
      <w:r>
        <w:t xml:space="preserve">Denemeler sırasında, Vision Transformer (ViT) modeli de değerlendirilmiş </w:t>
      </w:r>
      <w:proofErr w:type="gramStart"/>
      <w:r>
        <w:t>ve  sıralı</w:t>
      </w:r>
      <w:proofErr w:type="gramEnd"/>
      <w:r>
        <w:t xml:space="preserve"> veri işleme yeteneği ile d</w:t>
      </w:r>
      <w:r w:rsidR="00D1746A">
        <w:t>ikkat çeken bu modelden şekil 17</w:t>
      </w:r>
      <w:r>
        <w:t>’da görüldüğü gibi %45 doğruluk oranı elde edilmiştir. Bu sonuç, hem ResNet’in (%88) hem de RNN’in (%55) doğruluk oranlarının gerisinde kalarak, veri seti üzerinde ViT modelinin beklentileri karşılayamadığını göstermiştir. ViT’nin düşük doğruluk oranı, modelin veri setine uyum sağlayamaması ve sınırlı sayıda örnekle öğrenme yeteneğinin kısıtlı olması ile ilişkilendirilebilir. Bu nedenle, nihai çözüm olarak daha güçlü bir doğruluk oranı sunan CNN mimarisi tercih edilmiştir.</w:t>
      </w:r>
    </w:p>
    <w:p w:rsidR="00587B88" w:rsidRPr="00587B88" w:rsidRDefault="00587B88" w:rsidP="00587B88">
      <w:pPr>
        <w:pStyle w:val="NormalWeb"/>
        <w:jc w:val="center"/>
        <w:rPr>
          <w:b/>
        </w:rPr>
      </w:pPr>
      <w:r w:rsidRPr="00587B88">
        <w:rPr>
          <w:b/>
        </w:rPr>
        <w:t xml:space="preserve">Tablo 2. </w:t>
      </w:r>
      <w:r w:rsidRPr="007C5FED">
        <w:t>Farklı Model Sonuçları</w:t>
      </w:r>
    </w:p>
    <w:tbl>
      <w:tblPr>
        <w:tblStyle w:val="TabloKlavuzu"/>
        <w:tblW w:w="0" w:type="auto"/>
        <w:tblLook w:val="04A0" w:firstRow="1" w:lastRow="0" w:firstColumn="1" w:lastColumn="0" w:noHBand="0" w:noVBand="1"/>
      </w:tblPr>
      <w:tblGrid>
        <w:gridCol w:w="4531"/>
        <w:gridCol w:w="4531"/>
      </w:tblGrid>
      <w:tr w:rsidR="00587B88" w:rsidTr="00587B88">
        <w:tc>
          <w:tcPr>
            <w:tcW w:w="4531" w:type="dxa"/>
          </w:tcPr>
          <w:p w:rsidR="00587B88" w:rsidRPr="00587B88" w:rsidRDefault="00587B88" w:rsidP="00587B88">
            <w:pPr>
              <w:pStyle w:val="NormalWeb"/>
              <w:jc w:val="center"/>
              <w:rPr>
                <w:b/>
                <w:i/>
              </w:rPr>
            </w:pPr>
            <w:r w:rsidRPr="00587B88">
              <w:rPr>
                <w:b/>
                <w:i/>
              </w:rPr>
              <w:t>Model</w:t>
            </w:r>
          </w:p>
        </w:tc>
        <w:tc>
          <w:tcPr>
            <w:tcW w:w="4531" w:type="dxa"/>
          </w:tcPr>
          <w:p w:rsidR="00587B88" w:rsidRPr="00587B88" w:rsidRDefault="00587B88" w:rsidP="00587B88">
            <w:pPr>
              <w:pStyle w:val="NormalWeb"/>
              <w:jc w:val="center"/>
              <w:rPr>
                <w:b/>
                <w:i/>
              </w:rPr>
            </w:pPr>
            <w:r w:rsidRPr="00587B88">
              <w:rPr>
                <w:b/>
                <w:i/>
              </w:rPr>
              <w:t>Doğruluk</w:t>
            </w:r>
          </w:p>
        </w:tc>
      </w:tr>
      <w:tr w:rsidR="00587B88" w:rsidTr="00587B88">
        <w:tc>
          <w:tcPr>
            <w:tcW w:w="4531" w:type="dxa"/>
          </w:tcPr>
          <w:p w:rsidR="00587B88" w:rsidRPr="00587B88" w:rsidRDefault="00587B88" w:rsidP="00300C5D">
            <w:pPr>
              <w:pStyle w:val="NormalWeb"/>
              <w:jc w:val="both"/>
            </w:pPr>
            <w:r w:rsidRPr="00587B88">
              <w:rPr>
                <w:rStyle w:val="Gl"/>
              </w:rPr>
              <w:t>ConvolutionalNeuralNetwork(CNN</w:t>
            </w:r>
          </w:p>
        </w:tc>
        <w:tc>
          <w:tcPr>
            <w:tcW w:w="4531" w:type="dxa"/>
          </w:tcPr>
          <w:p w:rsidR="00587B88" w:rsidRPr="00587B88" w:rsidRDefault="00587B88" w:rsidP="00587B88">
            <w:pPr>
              <w:pStyle w:val="NormalWeb"/>
              <w:jc w:val="center"/>
              <w:rPr>
                <w:b/>
              </w:rPr>
            </w:pPr>
            <w:r w:rsidRPr="00587B88">
              <w:rPr>
                <w:b/>
              </w:rPr>
              <w:t>97</w:t>
            </w:r>
          </w:p>
        </w:tc>
      </w:tr>
      <w:tr w:rsidR="00587B88" w:rsidTr="00587B88">
        <w:tc>
          <w:tcPr>
            <w:tcW w:w="4531" w:type="dxa"/>
          </w:tcPr>
          <w:p w:rsidR="00587B88" w:rsidRDefault="00587B88" w:rsidP="00300C5D">
            <w:pPr>
              <w:pStyle w:val="NormalWeb"/>
              <w:jc w:val="both"/>
            </w:pPr>
            <w:r>
              <w:rPr>
                <w:rStyle w:val="Gl"/>
              </w:rPr>
              <w:t>Residual Neural Network (ResNet</w:t>
            </w:r>
          </w:p>
        </w:tc>
        <w:tc>
          <w:tcPr>
            <w:tcW w:w="4531" w:type="dxa"/>
          </w:tcPr>
          <w:p w:rsidR="00587B88" w:rsidRPr="00587B88" w:rsidRDefault="00587B88" w:rsidP="00587B88">
            <w:pPr>
              <w:pStyle w:val="NormalWeb"/>
              <w:jc w:val="center"/>
              <w:rPr>
                <w:b/>
              </w:rPr>
            </w:pPr>
            <w:r w:rsidRPr="00587B88">
              <w:rPr>
                <w:b/>
              </w:rPr>
              <w:t>88</w:t>
            </w:r>
          </w:p>
        </w:tc>
      </w:tr>
      <w:tr w:rsidR="00587B88" w:rsidTr="00587B88">
        <w:tc>
          <w:tcPr>
            <w:tcW w:w="4531" w:type="dxa"/>
          </w:tcPr>
          <w:p w:rsidR="00587B88" w:rsidRDefault="00587B88" w:rsidP="00300C5D">
            <w:pPr>
              <w:pStyle w:val="NormalWeb"/>
              <w:jc w:val="both"/>
            </w:pPr>
            <w:r>
              <w:rPr>
                <w:rStyle w:val="Gl"/>
              </w:rPr>
              <w:t>Recurrent Neural Network (RNN)</w:t>
            </w:r>
          </w:p>
        </w:tc>
        <w:tc>
          <w:tcPr>
            <w:tcW w:w="4531" w:type="dxa"/>
          </w:tcPr>
          <w:p w:rsidR="00587B88" w:rsidRPr="00587B88" w:rsidRDefault="00587B88" w:rsidP="00587B88">
            <w:pPr>
              <w:pStyle w:val="NormalWeb"/>
              <w:jc w:val="center"/>
              <w:rPr>
                <w:b/>
              </w:rPr>
            </w:pPr>
            <w:r w:rsidRPr="00587B88">
              <w:rPr>
                <w:b/>
              </w:rPr>
              <w:t>55</w:t>
            </w:r>
          </w:p>
        </w:tc>
      </w:tr>
      <w:tr w:rsidR="00587B88" w:rsidTr="00587B88">
        <w:tc>
          <w:tcPr>
            <w:tcW w:w="4531" w:type="dxa"/>
          </w:tcPr>
          <w:p w:rsidR="00587B88" w:rsidRDefault="00587B88" w:rsidP="00300C5D">
            <w:pPr>
              <w:pStyle w:val="NormalWeb"/>
              <w:jc w:val="both"/>
            </w:pPr>
            <w:r>
              <w:rPr>
                <w:rStyle w:val="Gl"/>
              </w:rPr>
              <w:t>Vision Transformer (ViT)</w:t>
            </w:r>
          </w:p>
        </w:tc>
        <w:tc>
          <w:tcPr>
            <w:tcW w:w="4531" w:type="dxa"/>
          </w:tcPr>
          <w:p w:rsidR="00587B88" w:rsidRPr="00587B88" w:rsidRDefault="00587B88" w:rsidP="00587B88">
            <w:pPr>
              <w:pStyle w:val="NormalWeb"/>
              <w:jc w:val="center"/>
              <w:rPr>
                <w:b/>
              </w:rPr>
            </w:pPr>
            <w:r w:rsidRPr="00587B88">
              <w:rPr>
                <w:b/>
              </w:rPr>
              <w:t>45</w:t>
            </w:r>
          </w:p>
        </w:tc>
      </w:tr>
    </w:tbl>
    <w:p w:rsidR="00587B88" w:rsidRDefault="00E268DC" w:rsidP="00DC65FD">
      <w:pPr>
        <w:pStyle w:val="NormalWeb"/>
        <w:jc w:val="both"/>
      </w:pPr>
      <w:r>
        <w:t>Tablo 2’de sunulan sonuçlara göre, Convolutional Neural Network (CNN) modeli, %97 doğruluk oranı ile en iyi performansı göstermiştir. Bu, CNN'nin görüntü işleme ve sınıflandırma konusundaki üstün yeteneklerini bir kez daha doğrulamaktadır. ResNet modeli, %88 doğruluk oranı ile ikinci sırada yer alırken, RNN ve ViT modelleri daha düşük doğruluk oranları ile sırasıyla %55 ve %45 seviyelerinde kalmıştır. Özellikle Vision Transformer (ViT) modelinin, düşük doğruluk oranı ile veri setine yeterince uyum sağlayamadığı görülmektedir. Bu durum, ViT'nin sınırlı veri setlerinde öğrenme kapasitesinin yetersiz kalmasıyla ilişkilendirilebilir. Sonuçlar, veri setinin yapısına ve problem özelliklerine göre model seçiminin önemini bir kez daha vurgulamakta ve CNN tabanlı yaklaşımların bu tür görevler için daha etkili olduğunu göstermektedir.</w:t>
      </w:r>
    </w:p>
    <w:p w:rsidR="00433B64" w:rsidRDefault="00433B64" w:rsidP="00433B64">
      <w:pPr>
        <w:pStyle w:val="NormalWeb"/>
        <w:jc w:val="center"/>
      </w:pPr>
      <w:r>
        <w:rPr>
          <w:noProof/>
        </w:rPr>
        <w:lastRenderedPageBreak/>
        <w:drawing>
          <wp:inline distT="0" distB="0" distL="0" distR="0">
            <wp:extent cx="3028950" cy="3028950"/>
            <wp:effectExtent l="0" t="0" r="0" b="0"/>
            <wp:docPr id="7" name="Resim 7" descr="C:\Users\pc\Downloads\ChatGPT Image 26 Haz 2025 20_4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ChatGPT Image 26 Haz 2025 20_44_4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rsidR="00433B64" w:rsidRDefault="007C5FED" w:rsidP="00433B64">
      <w:pPr>
        <w:pStyle w:val="NormalWeb"/>
        <w:jc w:val="center"/>
      </w:pPr>
      <w:r>
        <w:rPr>
          <w:b/>
        </w:rPr>
        <w:t>Şekil 8</w:t>
      </w:r>
      <w:r w:rsidR="00433B64">
        <w:t>.</w:t>
      </w:r>
      <w:r w:rsidR="00433B64" w:rsidRPr="00433B64">
        <w:t>X-Ray görüntüsünde p</w:t>
      </w:r>
      <w:r w:rsidR="00433B64">
        <w:t>nömotoraksın görsel temsili</w:t>
      </w:r>
    </w:p>
    <w:p w:rsidR="00433B64" w:rsidRDefault="00433B64" w:rsidP="00433B64">
      <w:pPr>
        <w:pStyle w:val="NormalWeb"/>
        <w:jc w:val="both"/>
      </w:pPr>
      <w:r w:rsidRPr="00433B64">
        <w:t>Bu görüntü, pnömotoraks (akciğer çökmesi) teşhisi konmuş bir hastaya ait göğüs röntgeninden elde edilmiştir. Görüntüde, akciğerin bir kısmında hava birikmesi nedeniyle oluşan çökme açıkça gözlemlenmektedir. Sağlıklı akciğer dokusu, gri tonlarda homojen bir yoğunluk gösterirken, pnömotoraks bölgesi daha koyu, hava dolu boşluk olarak görünmektedir. Bu farklılık, derin öğrenme modelleri tarafından öznitelik çıkarımı sürecinde temel ayırt edici bilgi olarak kullanılmaktadır. Görsel, modelin eğitiminde kullanılan örnek verilerden biri olup, sınıflandırma sürecinde kritik öneme sahiptir.</w:t>
      </w:r>
    </w:p>
    <w:p w:rsidR="00266FC5" w:rsidRDefault="00266FC5" w:rsidP="00266FC5">
      <w:pPr>
        <w:pStyle w:val="NormalWeb"/>
        <w:jc w:val="center"/>
      </w:pPr>
      <w:r>
        <w:rPr>
          <w:noProof/>
        </w:rPr>
        <w:drawing>
          <wp:inline distT="0" distB="0" distL="0" distR="0">
            <wp:extent cx="3448050" cy="3448050"/>
            <wp:effectExtent l="0" t="0" r="0" b="0"/>
            <wp:docPr id="8" name="Resim 8" descr="C:\Users\pc\Downloads\ChatGPT Image 26 Haz 2025 20_50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ChatGPT Image 26 Haz 2025 20_50_0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rsidR="00266FC5" w:rsidRDefault="007C5FED" w:rsidP="00266FC5">
      <w:pPr>
        <w:pStyle w:val="NormalWeb"/>
        <w:jc w:val="center"/>
      </w:pPr>
      <w:r>
        <w:rPr>
          <w:b/>
        </w:rPr>
        <w:t>Şekil 9</w:t>
      </w:r>
      <w:r w:rsidR="00266FC5" w:rsidRPr="00266FC5">
        <w:rPr>
          <w:b/>
        </w:rPr>
        <w:t xml:space="preserve">. </w:t>
      </w:r>
      <w:r w:rsidR="00266FC5" w:rsidRPr="00266FC5">
        <w:t>Grad-CAM yöntemi ile pnömotorak</w:t>
      </w:r>
      <w:r w:rsidR="00266FC5">
        <w:t>s bölgesinin görselleştirilmesi</w:t>
      </w:r>
    </w:p>
    <w:p w:rsidR="00433B64" w:rsidRDefault="00266FC5" w:rsidP="007C5FED">
      <w:pPr>
        <w:pStyle w:val="NormalWeb"/>
        <w:jc w:val="both"/>
        <w:rPr>
          <w:rStyle w:val="Gl"/>
          <w:b w:val="0"/>
          <w:bCs w:val="0"/>
        </w:rPr>
      </w:pPr>
      <w:r>
        <w:lastRenderedPageBreak/>
        <w:t>Görselde, eğitimli bir derin öğrenme modeline ait sınıflandırma sonucunda, pnömotoraks (akciğer çökmesi) teşhisinde etkili olan bölgeyi öne çıkaran Grad-CAM (Gradient-weighted Class Activation Mapping) çıktısı sunulmaktadır. Sıcak renklerle (kırmızı-sarı) gösterilen alanlar, modelin karar verirken en fazla dikkate aldığı bölgeleri temsil etmektedir. Bu sayede modelin içsel dikkat mekanizması açıklanabilir hale gelmiş, karar sürecindeki güvenilirlik ve yorumlanabilirlik artmıştır. Grad-CAM uygulaması, modelin doğru sınıflandırmalarında hangi anatomik bölgelere odaklandığını göstermesi açısından klinik açıdan da değerlidir.</w:t>
      </w:r>
    </w:p>
    <w:p w:rsidR="005054E7" w:rsidRPr="00DC65FD" w:rsidRDefault="005054E7" w:rsidP="007659E6">
      <w:pPr>
        <w:pStyle w:val="Balk3"/>
        <w:jc w:val="both"/>
        <w:rPr>
          <w:rStyle w:val="Gl"/>
          <w:b/>
          <w:bCs/>
          <w:sz w:val="24"/>
          <w:szCs w:val="24"/>
        </w:rPr>
      </w:pPr>
      <w:r w:rsidRPr="00DC65FD">
        <w:rPr>
          <w:rStyle w:val="Gl"/>
          <w:b/>
          <w:bCs/>
          <w:sz w:val="24"/>
          <w:szCs w:val="24"/>
        </w:rPr>
        <w:t>Sonuç</w:t>
      </w:r>
    </w:p>
    <w:p w:rsidR="008F570C" w:rsidRDefault="008F570C" w:rsidP="008F570C">
      <w:pPr>
        <w:pStyle w:val="NormalWeb"/>
        <w:jc w:val="both"/>
      </w:pPr>
      <w:r>
        <w:t xml:space="preserve">Bu çalışmada, pnömotoraks tespiti ve sınıflandırmasına yönelik olarak X-ray görüntüleri üzerinde eğitilen farklı derin öğrenme mimarilerinin performansları detaylı biçimde karşılaştırılmıştır. Değerlendirme sürecinde dört temel model mimarisi kullanılmıştır: Convolutional Neural Network (CNN), Residual Neural Network (ResNet), Recurrent Neural Network (RNN) ve Vision Transformer (ViT). Her bir model; doğruluk (accuracy), duyarlılık (recall), kesinlik (precision) ve F1-skora dayalı metriklerle analiz edilmiştir. Elde edilen sonuçlar, farklı mimarilerin pnömotoraks tespiti konusundaki avantajlarını ve zayıf yönlerini ortaya koyarken, derin öğrenme tabanlı yöntemlerin bu alandaki uygulanabilirliğini de açıkça gözler önüne </w:t>
      </w:r>
      <w:proofErr w:type="gramStart"/>
      <w:r>
        <w:t>sermiştir.CNN</w:t>
      </w:r>
      <w:proofErr w:type="gramEnd"/>
      <w:r>
        <w:t xml:space="preserve"> mimarisi, pnömotoraks tespiti için dengeli ve istikrarlı bir çözüm sunmuş, doğrulama setinde %92, test setinde ise %97 doğruluk oranı ile en tutarlı modellerden biri olmuştur. Özellikle pnömotoraks sınıfında yüksek precision ve recall değerleri elde edilmiştir; bu durum, CNN modelinin </w:t>
      </w:r>
      <w:proofErr w:type="gramStart"/>
      <w:r>
        <w:t>lokal</w:t>
      </w:r>
      <w:proofErr w:type="gramEnd"/>
      <w:r>
        <w:t xml:space="preserve"> yapıları öğrenme ve sınıflar arası ayrım yapma konusunda başarılı olduğunu göstermektedir. Ancak, verem ve zatürre gibi bazı sınıflarda gözlemlenen karışıklıklar, modelin sınıf dengesizliği karşısında belirli ölçüde hassasiyet kaybına uğradığını göstermektedir. ResNet modeli ise doğrulama aşamasında %81, test aşamasında %88 doğrulukla görevini başarıyla yerine getirmiştir. Derin yapısı sayesinde daha karmaşık desenleri öğrenebilme avantajı sunmasına rağmen, bazı sınıflarda özellikle recall değerlerinin düşük kalması, modelin genelleme kapasitesinin sınırlı olduğunu ortaya koymaktadır. Bu durum, ResNet’in özellikle veri dengesizliği içeren sınıflarda eğilimli tahminler üretme riski taşıdığını göstermektedir. RNN mimarisi, görüntü tabanlı sınıflandırmalarda beklenen performansı sergileyememiştir. Elde edilen doğruluk oranları %55 ila %72 arasında değişkenlik göstermiş ve model genel olarak istikrarsız sonuçlar üretmiştir. Mekânsal özelliklere duyarlılığı sınırlı olan bu mimari, pnömotoraks gibi anatomik olarak </w:t>
      </w:r>
      <w:proofErr w:type="gramStart"/>
      <w:r>
        <w:t>lokalize</w:t>
      </w:r>
      <w:proofErr w:type="gramEnd"/>
      <w:r>
        <w:t xml:space="preserve"> anormalliklerin tespiti için yetersiz kalmıştır. Bu bulgular, klasik RNN mimarilerinin tıbbi görüntü sınıflandırma görevlerinde doğrudan uygulanabilirliğinin kısıtlı olduğunu göstermektedir. ViT (Vision Transformer) modeli, doğrulama aşamasında %99 doğruluk oranı ile çalışmadaki en yüksek başarıyı elde etmiştir. Dikkat (attention) mekanizmalarının sağladığı detaylı bağlamsal ilişki modellemesi, pnömotoraksın sınıf içi varyasyonları karşısında ViT’yi üstün kılmıştır. Ancak, eğitim sürecinin ilerleyen epoch’larında aşırı öğrenme (overfitting) eğilimi gözlemlenmiş ve modelin doğruluğu ciddi şekilde azalmıştır; örneğin 5. epoch itibariyle doğruluk oranı %45’e kadar gerilemiştir. Bu durum, ViT mimarisinin hiperparametre hassasiyetine ve eğitim dinamiklerine karşı duyarlı olduğunu ortaya koymaktadır.</w:t>
      </w:r>
    </w:p>
    <w:p w:rsidR="008F570C" w:rsidRDefault="008F570C" w:rsidP="008F570C">
      <w:pPr>
        <w:pStyle w:val="NormalWeb"/>
        <w:jc w:val="both"/>
      </w:pPr>
      <w:r>
        <w:t xml:space="preserve">Genel olarak değerlendirildiğinde, CNN modeli en dengeli ve istikrarlı performansı sergilemiş; ViT modeli yüksek doğruluk oranıyla dikkat çekmiş ancak eğitim süreci boyunca parametre stabilitesi konusunda zayıf kalmıştır. ResNet modeli, karmaşık görsel örüntüleri tanımada güçlü bir yapı sunmuş ancak bazı sınıflarda tutarsızlıklar üretmiştir. RNN ise düşük başarı oranları ile görüntü tabanlı sınıflandırmalarda sınırlı kalmıştır. Bu analizler, pnömotoraks gibi kritik klinik durumların otomatik tanısında, derin öğrenme tabanlı yöntemlerin hem umut verici hem de dikkatli tasarım ve </w:t>
      </w:r>
      <w:proofErr w:type="gramStart"/>
      <w:r>
        <w:t>optimizasyon</w:t>
      </w:r>
      <w:proofErr w:type="gramEnd"/>
      <w:r>
        <w:t xml:space="preserve"> gerektiren araçlar olduğunu göstermektedir. Elde edilen </w:t>
      </w:r>
      <w:r>
        <w:lastRenderedPageBreak/>
        <w:t xml:space="preserve">bulgular, ilerleyen çalışmalarda daha gelişmiş, dikkat </w:t>
      </w:r>
      <w:proofErr w:type="gramStart"/>
      <w:r>
        <w:t>modülleriyle</w:t>
      </w:r>
      <w:proofErr w:type="gramEnd"/>
      <w:r>
        <w:t xml:space="preserve"> zenginleştirilmiş ve veri dengesizliğini göz önünde bulunduran hibrit modellerin geliştirilmesine ışık tutacak niteliktedir.</w:t>
      </w:r>
    </w:p>
    <w:p w:rsidR="00F85C2E" w:rsidRDefault="005054E7" w:rsidP="00F85C2E">
      <w:pPr>
        <w:pStyle w:val="NormalWeb"/>
        <w:rPr>
          <w:b/>
          <w:sz w:val="28"/>
          <w:szCs w:val="28"/>
        </w:rPr>
      </w:pPr>
      <w:r w:rsidRPr="007659E6">
        <w:rPr>
          <w:b/>
          <w:sz w:val="28"/>
          <w:szCs w:val="28"/>
        </w:rPr>
        <w:t>Kaynakça</w:t>
      </w:r>
    </w:p>
    <w:p w:rsidR="00186E37" w:rsidRDefault="00186E37" w:rsidP="008F570C">
      <w:pPr>
        <w:pStyle w:val="NormalWeb"/>
        <w:jc w:val="both"/>
      </w:pPr>
      <w:r>
        <w:t>[1] Liu, X</w:t>
      </w:r>
      <w:proofErr w:type="gramStart"/>
      <w:r>
        <w:t>.,</w:t>
      </w:r>
      <w:proofErr w:type="gramEnd"/>
      <w:r>
        <w:t xml:space="preserve"> Zhang, Y., Wang, J., &amp; Li, Q. (2021). Deep Learning-Based Pneumothorax Detection Using Chest X-Ray Images. </w:t>
      </w:r>
      <w:r>
        <w:rPr>
          <w:rStyle w:val="Vurgu"/>
        </w:rPr>
        <w:t>Journal of Medical Imaging and Health Informatics, 11</w:t>
      </w:r>
      <w:r>
        <w:t>(2), 123–130.</w:t>
      </w:r>
    </w:p>
    <w:p w:rsidR="00186E37" w:rsidRDefault="00186E37" w:rsidP="008F570C">
      <w:pPr>
        <w:pStyle w:val="NormalWeb"/>
        <w:jc w:val="both"/>
      </w:pPr>
      <w:r>
        <w:t>[2] Wang, X</w:t>
      </w:r>
      <w:proofErr w:type="gramStart"/>
      <w:r>
        <w:t>.,</w:t>
      </w:r>
      <w:proofErr w:type="gramEnd"/>
      <w:r>
        <w:t xml:space="preserve"> Peng, Y., Lu, L., Lu, Z., Bagheri, M., &amp; Summers, R. M. (2018). ChestX-Ray8: Hospital-Scale Chest X-Ray Dataset with Disease Labels. </w:t>
      </w:r>
      <w:r>
        <w:rPr>
          <w:rStyle w:val="Vurgu"/>
        </w:rPr>
        <w:t>IEEE Transactions on Medical Imaging, 36</w:t>
      </w:r>
      <w:r>
        <w:t>(5), 1241–1251.</w:t>
      </w:r>
    </w:p>
    <w:p w:rsidR="00186E37" w:rsidRDefault="00186E37" w:rsidP="008F570C">
      <w:pPr>
        <w:pStyle w:val="NormalWeb"/>
        <w:jc w:val="both"/>
      </w:pPr>
      <w:r>
        <w:t>[3] Rajpurkar, P</w:t>
      </w:r>
      <w:proofErr w:type="gramStart"/>
      <w:r>
        <w:t>.,</w:t>
      </w:r>
      <w:proofErr w:type="gramEnd"/>
      <w:r>
        <w:t xml:space="preserve"> Irvin, J., Ball, R. L., Zhu, K., Yang, B., Mehta, H., et al. (2017). CheXNet: Radiologist-Level Pneumonia Detection on Chest X-Rays with Deep Learning. </w:t>
      </w:r>
      <w:r>
        <w:rPr>
          <w:rStyle w:val="Vurgu"/>
        </w:rPr>
        <w:t>arXiv preprint arXiv:</w:t>
      </w:r>
      <w:proofErr w:type="gramStart"/>
      <w:r>
        <w:rPr>
          <w:rStyle w:val="Vurgu"/>
        </w:rPr>
        <w:t>1711.05225</w:t>
      </w:r>
      <w:proofErr w:type="gramEnd"/>
      <w:r>
        <w:rPr>
          <w:rStyle w:val="Vurgu"/>
        </w:rPr>
        <w:t>.</w:t>
      </w:r>
    </w:p>
    <w:p w:rsidR="00186E37" w:rsidRDefault="00186E37" w:rsidP="008F570C">
      <w:pPr>
        <w:pStyle w:val="NormalWeb"/>
        <w:jc w:val="both"/>
      </w:pPr>
      <w:r>
        <w:t>[4] Jaiswal, A</w:t>
      </w:r>
      <w:proofErr w:type="gramStart"/>
      <w:r>
        <w:t>.,</w:t>
      </w:r>
      <w:proofErr w:type="gramEnd"/>
      <w:r>
        <w:t xml:space="preserve"> Tiwari, P., &amp; Kumar, S. (2019). Impact of Data Augmentation on Pneumothorax Detection in Chest X-Ray Images Using Deep Learning. </w:t>
      </w:r>
      <w:r>
        <w:rPr>
          <w:rStyle w:val="Vurgu"/>
        </w:rPr>
        <w:t>Pattern Recognition and Image Analysis, 29</w:t>
      </w:r>
      <w:r>
        <w:t>(4), 679–687.</w:t>
      </w:r>
    </w:p>
    <w:p w:rsidR="00186E37" w:rsidRDefault="00186E37" w:rsidP="008F570C">
      <w:pPr>
        <w:pStyle w:val="NormalWeb"/>
        <w:jc w:val="both"/>
      </w:pPr>
      <w:r>
        <w:t>[5] Kalluri, H</w:t>
      </w:r>
      <w:proofErr w:type="gramStart"/>
      <w:r>
        <w:t>.,</w:t>
      </w:r>
      <w:proofErr w:type="gramEnd"/>
      <w:r>
        <w:t xml:space="preserve"> Shah, M., &amp; Murthy, K. (2020). Transfer Learning for Pneumothorax Detection in Chest Radiographs. </w:t>
      </w:r>
      <w:r>
        <w:rPr>
          <w:rStyle w:val="Vurgu"/>
        </w:rPr>
        <w:t>Proceedings of the IEEE Conference on Biomedical Imaging,</w:t>
      </w:r>
      <w:r>
        <w:t xml:space="preserve"> 1023–1027.</w:t>
      </w:r>
    </w:p>
    <w:p w:rsidR="00186E37" w:rsidRDefault="00186E37" w:rsidP="008F570C">
      <w:pPr>
        <w:pStyle w:val="NormalWeb"/>
        <w:jc w:val="both"/>
      </w:pPr>
      <w:r>
        <w:t>[6] Cohen, J. P</w:t>
      </w:r>
      <w:proofErr w:type="gramStart"/>
      <w:r>
        <w:t>.,</w:t>
      </w:r>
      <w:proofErr w:type="gramEnd"/>
      <w:r>
        <w:t xml:space="preserve"> Hashir, M., Brooks, R., &amp; Bertrand, H. (2020). On the Limits of Transfer Learning for Chest X-Ray Analysis. </w:t>
      </w:r>
      <w:r>
        <w:rPr>
          <w:rStyle w:val="Vurgu"/>
        </w:rPr>
        <w:t>Medical Image Analysis, 65,</w:t>
      </w:r>
      <w:r>
        <w:t xml:space="preserve"> 101–119.</w:t>
      </w:r>
    </w:p>
    <w:p w:rsidR="00186E37" w:rsidRDefault="00186E37" w:rsidP="008F570C">
      <w:pPr>
        <w:pStyle w:val="NormalWeb"/>
        <w:jc w:val="both"/>
      </w:pPr>
      <w:r>
        <w:t>[7] Zhou, Z</w:t>
      </w:r>
      <w:proofErr w:type="gramStart"/>
      <w:r>
        <w:t>.,</w:t>
      </w:r>
      <w:proofErr w:type="gramEnd"/>
      <w:r>
        <w:t xml:space="preserve"> Zhang, Z., &amp; Wang, H. (2021). Hybrid Models for Pneumothorax Detection and Classification. </w:t>
      </w:r>
      <w:r>
        <w:rPr>
          <w:rStyle w:val="Vurgu"/>
        </w:rPr>
        <w:t>Computers in Biology and Medicine, 129,</w:t>
      </w:r>
      <w:r>
        <w:t xml:space="preserve"> 104–114.</w:t>
      </w:r>
    </w:p>
    <w:p w:rsidR="00186E37" w:rsidRDefault="00186E37" w:rsidP="008F570C">
      <w:pPr>
        <w:pStyle w:val="NormalWeb"/>
        <w:jc w:val="both"/>
      </w:pPr>
      <w:r>
        <w:t>[8] Abbas, A</w:t>
      </w:r>
      <w:proofErr w:type="gramStart"/>
      <w:r>
        <w:t>.,</w:t>
      </w:r>
      <w:proofErr w:type="gramEnd"/>
      <w:r>
        <w:t xml:space="preserve"> Abdelsamea, M. M., &amp; Gaber, M. M. (2021). Noise Removal and Contrast Enhancement in X-Ray Images for Pneumothorax Detection. </w:t>
      </w:r>
      <w:r>
        <w:rPr>
          <w:rStyle w:val="Vurgu"/>
        </w:rPr>
        <w:t>International Journal of Computer Assisted Radiology and Surgery, 16</w:t>
      </w:r>
      <w:r>
        <w:t>(3), 235–245.</w:t>
      </w:r>
    </w:p>
    <w:p w:rsidR="00186E37" w:rsidRDefault="00186E37" w:rsidP="008F570C">
      <w:pPr>
        <w:pStyle w:val="NormalWeb"/>
        <w:jc w:val="both"/>
      </w:pPr>
      <w:r>
        <w:t>[9] Sharma, N</w:t>
      </w:r>
      <w:proofErr w:type="gramStart"/>
      <w:r>
        <w:t>.,</w:t>
      </w:r>
      <w:proofErr w:type="gramEnd"/>
      <w:r>
        <w:t xml:space="preserve"> Singh, V., &amp; Gupta, R. (2020). Recurrent Neural Networks for Severity Estimation in Pneumothorax Cases. </w:t>
      </w:r>
      <w:r>
        <w:rPr>
          <w:rStyle w:val="Vurgu"/>
        </w:rPr>
        <w:t>Journal of Biomedical Informatics, 105,</w:t>
      </w:r>
      <w:r>
        <w:t xml:space="preserve"> 103–111.</w:t>
      </w:r>
    </w:p>
    <w:p w:rsidR="00186E37" w:rsidRDefault="00186E37" w:rsidP="008F570C">
      <w:pPr>
        <w:pStyle w:val="NormalWeb"/>
        <w:jc w:val="both"/>
      </w:pPr>
      <w:r>
        <w:t>[10] Kim, J</w:t>
      </w:r>
      <w:proofErr w:type="gramStart"/>
      <w:r>
        <w:t>.,</w:t>
      </w:r>
      <w:proofErr w:type="gramEnd"/>
      <w:r>
        <w:t xml:space="preserve"> Lee, S., &amp; Park, J. (2022). Optimizing Multi-Class CNN Models for Pneumothorax Detection. </w:t>
      </w:r>
      <w:r>
        <w:rPr>
          <w:rStyle w:val="Vurgu"/>
        </w:rPr>
        <w:t>IEEE Access, 10,</w:t>
      </w:r>
      <w:r>
        <w:t xml:space="preserve"> 32471–32483.</w:t>
      </w:r>
    </w:p>
    <w:p w:rsidR="00186E37" w:rsidRDefault="00186E37" w:rsidP="008F570C">
      <w:pPr>
        <w:pStyle w:val="NormalWeb"/>
        <w:jc w:val="both"/>
      </w:pPr>
      <w:r>
        <w:t>[11] Park, S</w:t>
      </w:r>
      <w:proofErr w:type="gramStart"/>
      <w:r>
        <w:t>.,</w:t>
      </w:r>
      <w:proofErr w:type="gramEnd"/>
      <w:r>
        <w:t xml:space="preserve"> Choi, Y., &amp; Kim, H. (2022). Attention Mechanisms in Pneumothorax Detection Using Vision Transformers. </w:t>
      </w:r>
      <w:r>
        <w:rPr>
          <w:rStyle w:val="Vurgu"/>
        </w:rPr>
        <w:t>Journal of Digital Imaging, 35</w:t>
      </w:r>
      <w:r>
        <w:t>(1), 45–58.</w:t>
      </w:r>
    </w:p>
    <w:p w:rsidR="00186E37" w:rsidRDefault="00186E37" w:rsidP="008F570C">
      <w:pPr>
        <w:pStyle w:val="NormalWeb"/>
        <w:jc w:val="both"/>
      </w:pPr>
      <w:r>
        <w:t>[12] Gao, Y</w:t>
      </w:r>
      <w:proofErr w:type="gramStart"/>
      <w:r>
        <w:t>.,</w:t>
      </w:r>
      <w:proofErr w:type="gramEnd"/>
      <w:r>
        <w:t xml:space="preserve"> Li, X., &amp; Chen, W. (2023). Integrating Deep and Traditional Features for Pneumothorax Classification. </w:t>
      </w:r>
      <w:r>
        <w:rPr>
          <w:rStyle w:val="Vurgu"/>
        </w:rPr>
        <w:t>Computerized Medical Imaging and Graphics, 102,</w:t>
      </w:r>
      <w:r>
        <w:t xml:space="preserve"> 102148.</w:t>
      </w:r>
    </w:p>
    <w:p w:rsidR="00186E37" w:rsidRDefault="00186E37" w:rsidP="008F570C">
      <w:pPr>
        <w:pStyle w:val="NormalWeb"/>
        <w:jc w:val="both"/>
      </w:pPr>
      <w:r>
        <w:t>[13] Ahmed, R</w:t>
      </w:r>
      <w:proofErr w:type="gramStart"/>
      <w:r>
        <w:t>.,</w:t>
      </w:r>
      <w:proofErr w:type="gramEnd"/>
      <w:r>
        <w:t xml:space="preserve"> Khan, Z., &amp; Malik, A. (2023). Explainable AI Models for Pneumothorax Detection in Medical Imaging. </w:t>
      </w:r>
      <w:r>
        <w:rPr>
          <w:rStyle w:val="Vurgu"/>
        </w:rPr>
        <w:t>Expert Systems with Applications, 225,</w:t>
      </w:r>
      <w:r>
        <w:t xml:space="preserve"> 119792.</w:t>
      </w:r>
    </w:p>
    <w:p w:rsidR="00186E37" w:rsidRDefault="00186E37" w:rsidP="008F570C">
      <w:pPr>
        <w:pStyle w:val="NormalWeb"/>
        <w:jc w:val="both"/>
      </w:pPr>
      <w:r>
        <w:lastRenderedPageBreak/>
        <w:t>[14] Li, J</w:t>
      </w:r>
      <w:proofErr w:type="gramStart"/>
      <w:r>
        <w:t>.,</w:t>
      </w:r>
      <w:proofErr w:type="gramEnd"/>
      <w:r>
        <w:t xml:space="preserve"> Xu, Y., &amp; Huang, P. (2023). Adversarial Training Techniques in Pneumothorax Detection from X-Ray Images. </w:t>
      </w:r>
      <w:r>
        <w:rPr>
          <w:rStyle w:val="Vurgu"/>
        </w:rPr>
        <w:t>Artificial Intelligence in Medicine, 142,</w:t>
      </w:r>
      <w:r>
        <w:t xml:space="preserve"> 102412.</w:t>
      </w:r>
    </w:p>
    <w:p w:rsidR="00186E37" w:rsidRDefault="00186E37" w:rsidP="008F570C">
      <w:pPr>
        <w:pStyle w:val="NormalWeb"/>
        <w:jc w:val="both"/>
      </w:pPr>
      <w:r>
        <w:t>[15] Chen, Q</w:t>
      </w:r>
      <w:proofErr w:type="gramStart"/>
      <w:r>
        <w:t>.,</w:t>
      </w:r>
      <w:proofErr w:type="gramEnd"/>
      <w:r>
        <w:t xml:space="preserve"> Wang, Y., &amp; Zhao, L. (2022). Weakly Supervised Learning for Pneumothorax Detection. </w:t>
      </w:r>
      <w:r>
        <w:rPr>
          <w:rStyle w:val="Vurgu"/>
        </w:rPr>
        <w:t>Biomedical Signal Processing and Control, 78,</w:t>
      </w:r>
      <w:r>
        <w:t xml:space="preserve"> 103998.</w:t>
      </w:r>
    </w:p>
    <w:p w:rsidR="009C1E0C" w:rsidRP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sidRPr="009C1E0C">
        <w:rPr>
          <w:rFonts w:ascii="Times New Roman" w:eastAsia="Times New Roman" w:hAnsi="Times New Roman" w:cs="Times New Roman"/>
          <w:sz w:val="24"/>
          <w:szCs w:val="24"/>
          <w:lang w:eastAsia="tr-TR"/>
        </w:rPr>
        <w:t xml:space="preserve">[16] Zeng, X. ve ark. (2024). Atelectasis detection in chest X-ray images using CNN and capsule networks. </w:t>
      </w:r>
      <w:r w:rsidRPr="009C1E0C">
        <w:rPr>
          <w:rFonts w:ascii="Times New Roman" w:eastAsia="Times New Roman" w:hAnsi="Times New Roman" w:cs="Times New Roman"/>
          <w:i/>
          <w:iCs/>
          <w:sz w:val="24"/>
          <w:szCs w:val="24"/>
          <w:lang w:eastAsia="tr-TR"/>
        </w:rPr>
        <w:t>ScienceDirect</w:t>
      </w:r>
      <w:r w:rsidRPr="009C1E0C">
        <w:rPr>
          <w:rFonts w:ascii="Times New Roman" w:eastAsia="Times New Roman" w:hAnsi="Times New Roman" w:cs="Times New Roman"/>
          <w:sz w:val="24"/>
          <w:szCs w:val="24"/>
          <w:lang w:eastAsia="tr-TR"/>
        </w:rPr>
        <w:t>.</w:t>
      </w:r>
    </w:p>
    <w:p w:rsidR="009C1E0C" w:rsidRP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sidRPr="009C1E0C">
        <w:rPr>
          <w:rFonts w:ascii="Times New Roman" w:eastAsia="Times New Roman" w:hAnsi="Times New Roman" w:cs="Times New Roman"/>
          <w:sz w:val="24"/>
          <w:szCs w:val="24"/>
          <w:lang w:eastAsia="tr-TR"/>
        </w:rPr>
        <w:t xml:space="preserve">[17] Sugibayashi, T. ve ark. (2023). Deep learning for pneumothorax diagnosis: a systematic review and meta-analysis. </w:t>
      </w:r>
      <w:r w:rsidRPr="009C1E0C">
        <w:rPr>
          <w:rFonts w:ascii="Times New Roman" w:eastAsia="Times New Roman" w:hAnsi="Times New Roman" w:cs="Times New Roman"/>
          <w:i/>
          <w:iCs/>
          <w:sz w:val="24"/>
          <w:szCs w:val="24"/>
          <w:lang w:eastAsia="tr-TR"/>
        </w:rPr>
        <w:t>European Respiratory Review</w:t>
      </w:r>
      <w:r w:rsidRPr="009C1E0C">
        <w:rPr>
          <w:rFonts w:ascii="Times New Roman" w:eastAsia="Times New Roman" w:hAnsi="Times New Roman" w:cs="Times New Roman"/>
          <w:sz w:val="24"/>
          <w:szCs w:val="24"/>
          <w:lang w:eastAsia="tr-TR"/>
        </w:rPr>
        <w:t>.</w:t>
      </w:r>
    </w:p>
    <w:p w:rsidR="009C1E0C" w:rsidRP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sidRPr="009C1E0C">
        <w:rPr>
          <w:rFonts w:ascii="Times New Roman" w:eastAsia="Times New Roman" w:hAnsi="Times New Roman" w:cs="Times New Roman"/>
          <w:sz w:val="24"/>
          <w:szCs w:val="24"/>
          <w:lang w:eastAsia="tr-TR"/>
        </w:rPr>
        <w:t>[18] Abedalla, A</w:t>
      </w:r>
      <w:proofErr w:type="gramStart"/>
      <w:r w:rsidRPr="009C1E0C">
        <w:rPr>
          <w:rFonts w:ascii="Times New Roman" w:eastAsia="Times New Roman" w:hAnsi="Times New Roman" w:cs="Times New Roman"/>
          <w:sz w:val="24"/>
          <w:szCs w:val="24"/>
          <w:lang w:eastAsia="tr-TR"/>
        </w:rPr>
        <w:t>.,</w:t>
      </w:r>
      <w:proofErr w:type="gramEnd"/>
      <w:r w:rsidRPr="009C1E0C">
        <w:rPr>
          <w:rFonts w:ascii="Times New Roman" w:eastAsia="Times New Roman" w:hAnsi="Times New Roman" w:cs="Times New Roman"/>
          <w:sz w:val="24"/>
          <w:szCs w:val="24"/>
          <w:lang w:eastAsia="tr-TR"/>
        </w:rPr>
        <w:t xml:space="preserve"> Abdullah, M., Al-Ayyoub, M., &amp; Benkhelifa, E. (2020). The 2ST-UNet for Pneumothorax Segmentation in Chest X-Rays using ResNet34. </w:t>
      </w:r>
      <w:r w:rsidRPr="009C1E0C">
        <w:rPr>
          <w:rFonts w:ascii="Times New Roman" w:eastAsia="Times New Roman" w:hAnsi="Times New Roman" w:cs="Times New Roman"/>
          <w:i/>
          <w:iCs/>
          <w:sz w:val="24"/>
          <w:szCs w:val="24"/>
          <w:lang w:eastAsia="tr-TR"/>
        </w:rPr>
        <w:t>arXiv preprint arXiv:</w:t>
      </w:r>
      <w:proofErr w:type="gramStart"/>
      <w:r w:rsidRPr="009C1E0C">
        <w:rPr>
          <w:rFonts w:ascii="Times New Roman" w:eastAsia="Times New Roman" w:hAnsi="Times New Roman" w:cs="Times New Roman"/>
          <w:i/>
          <w:iCs/>
          <w:sz w:val="24"/>
          <w:szCs w:val="24"/>
          <w:lang w:eastAsia="tr-TR"/>
        </w:rPr>
        <w:t>2012.08209</w:t>
      </w:r>
      <w:proofErr w:type="gramEnd"/>
      <w:r w:rsidRPr="009C1E0C">
        <w:rPr>
          <w:rFonts w:ascii="Times New Roman" w:eastAsia="Times New Roman" w:hAnsi="Times New Roman" w:cs="Times New Roman"/>
          <w:sz w:val="24"/>
          <w:szCs w:val="24"/>
          <w:lang w:eastAsia="tr-TR"/>
        </w:rPr>
        <w:t>.</w:t>
      </w:r>
    </w:p>
    <w:p w:rsidR="009C1E0C" w:rsidRP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sidRPr="009C1E0C">
        <w:rPr>
          <w:rFonts w:ascii="Times New Roman" w:eastAsia="Times New Roman" w:hAnsi="Times New Roman" w:cs="Times New Roman"/>
          <w:sz w:val="24"/>
          <w:szCs w:val="24"/>
          <w:lang w:eastAsia="tr-TR"/>
        </w:rPr>
        <w:t>[19] Gooßen, A</w:t>
      </w:r>
      <w:proofErr w:type="gramStart"/>
      <w:r w:rsidRPr="009C1E0C">
        <w:rPr>
          <w:rFonts w:ascii="Times New Roman" w:eastAsia="Times New Roman" w:hAnsi="Times New Roman" w:cs="Times New Roman"/>
          <w:sz w:val="24"/>
          <w:szCs w:val="24"/>
          <w:lang w:eastAsia="tr-TR"/>
        </w:rPr>
        <w:t>.,</w:t>
      </w:r>
      <w:proofErr w:type="gramEnd"/>
      <w:r w:rsidRPr="009C1E0C">
        <w:rPr>
          <w:rFonts w:ascii="Times New Roman" w:eastAsia="Times New Roman" w:hAnsi="Times New Roman" w:cs="Times New Roman"/>
          <w:sz w:val="24"/>
          <w:szCs w:val="24"/>
          <w:lang w:eastAsia="tr-TR"/>
        </w:rPr>
        <w:t xml:space="preserve"> Deshpande, T., &amp; Harder, F. (2019). Deep learning for pneumothorax detection and localization in chest radiographs. </w:t>
      </w:r>
      <w:r w:rsidRPr="009C1E0C">
        <w:rPr>
          <w:rFonts w:ascii="Times New Roman" w:eastAsia="Times New Roman" w:hAnsi="Times New Roman" w:cs="Times New Roman"/>
          <w:i/>
          <w:iCs/>
          <w:sz w:val="24"/>
          <w:szCs w:val="24"/>
          <w:lang w:eastAsia="tr-TR"/>
        </w:rPr>
        <w:t>arXiv preprint arXiv:</w:t>
      </w:r>
      <w:proofErr w:type="gramStart"/>
      <w:r w:rsidRPr="009C1E0C">
        <w:rPr>
          <w:rFonts w:ascii="Times New Roman" w:eastAsia="Times New Roman" w:hAnsi="Times New Roman" w:cs="Times New Roman"/>
          <w:i/>
          <w:iCs/>
          <w:sz w:val="24"/>
          <w:szCs w:val="24"/>
          <w:lang w:eastAsia="tr-TR"/>
        </w:rPr>
        <w:t>1907.04559</w:t>
      </w:r>
      <w:proofErr w:type="gramEnd"/>
      <w:r w:rsidRPr="009C1E0C">
        <w:rPr>
          <w:rFonts w:ascii="Times New Roman" w:eastAsia="Times New Roman" w:hAnsi="Times New Roman" w:cs="Times New Roman"/>
          <w:sz w:val="24"/>
          <w:szCs w:val="24"/>
          <w:lang w:eastAsia="tr-TR"/>
        </w:rPr>
        <w:t>.</w:t>
      </w:r>
    </w:p>
    <w:p w:rsid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sidRPr="009C1E0C">
        <w:rPr>
          <w:rFonts w:ascii="Times New Roman" w:eastAsia="Times New Roman" w:hAnsi="Times New Roman" w:cs="Times New Roman"/>
          <w:sz w:val="24"/>
          <w:szCs w:val="24"/>
          <w:lang w:eastAsia="tr-TR"/>
        </w:rPr>
        <w:t xml:space="preserve">[20] Hallinan, J. T. P. D. ve ark. (2021). Performance of AI in detecting small versus large pneumothoraces on chest radiographs. </w:t>
      </w:r>
      <w:r w:rsidRPr="009C1E0C">
        <w:rPr>
          <w:rFonts w:ascii="Times New Roman" w:eastAsia="Times New Roman" w:hAnsi="Times New Roman" w:cs="Times New Roman"/>
          <w:i/>
          <w:iCs/>
          <w:sz w:val="24"/>
          <w:szCs w:val="24"/>
          <w:lang w:eastAsia="tr-TR"/>
        </w:rPr>
        <w:t>Radiology: Artificial Intelligence</w:t>
      </w:r>
      <w:r w:rsidRPr="009C1E0C">
        <w:rPr>
          <w:rFonts w:ascii="Times New Roman" w:eastAsia="Times New Roman" w:hAnsi="Times New Roman" w:cs="Times New Roman"/>
          <w:sz w:val="24"/>
          <w:szCs w:val="24"/>
          <w:lang w:eastAsia="tr-TR"/>
        </w:rPr>
        <w:t>, 3(4).</w:t>
      </w:r>
    </w:p>
    <w:p w:rsidR="009C1E0C" w:rsidRP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[21</w:t>
      </w:r>
      <w:r w:rsidRPr="009C1E0C">
        <w:rPr>
          <w:rFonts w:ascii="Times New Roman" w:eastAsia="Times New Roman" w:hAnsi="Times New Roman" w:cs="Times New Roman"/>
          <w:sz w:val="24"/>
          <w:szCs w:val="24"/>
          <w:lang w:eastAsia="tr-TR"/>
        </w:rPr>
        <w:t>] Dumbrique, J. I. S. ve ark. (2024). P‑DeSeRay: Patch-based fully convolutional encoder–decoder network for pneumothorax detection and segmentation on chest X-rays. Frontiers in Radiology.</w:t>
      </w:r>
    </w:p>
    <w:p w:rsidR="009C1E0C" w:rsidRP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sidRPr="009C1E0C">
        <w:rPr>
          <w:rFonts w:ascii="Times New Roman" w:eastAsia="Times New Roman" w:hAnsi="Times New Roman" w:cs="Times New Roman"/>
          <w:sz w:val="24"/>
          <w:szCs w:val="24"/>
          <w:lang w:eastAsia="tr-TR"/>
        </w:rPr>
        <w:t xml:space="preserve"> [22] Ayalew, M. B</w:t>
      </w:r>
      <w:proofErr w:type="gramStart"/>
      <w:r w:rsidRPr="009C1E0C">
        <w:rPr>
          <w:rFonts w:ascii="Times New Roman" w:eastAsia="Times New Roman" w:hAnsi="Times New Roman" w:cs="Times New Roman"/>
          <w:sz w:val="24"/>
          <w:szCs w:val="24"/>
          <w:lang w:eastAsia="tr-TR"/>
        </w:rPr>
        <w:t>.,</w:t>
      </w:r>
      <w:proofErr w:type="gramEnd"/>
      <w:r w:rsidRPr="009C1E0C">
        <w:rPr>
          <w:rFonts w:ascii="Times New Roman" w:eastAsia="Times New Roman" w:hAnsi="Times New Roman" w:cs="Times New Roman"/>
          <w:sz w:val="24"/>
          <w:szCs w:val="24"/>
          <w:lang w:eastAsia="tr-TR"/>
        </w:rPr>
        <w:t xml:space="preserve"> Bezabih, M., Abuhayi, M., &amp; Kidane, H. (2024). Atelektazi detection in chest radiographs using CLAHE and CNNs. </w:t>
      </w:r>
      <w:r w:rsidRPr="009C1E0C">
        <w:rPr>
          <w:rFonts w:ascii="Times New Roman" w:eastAsia="Times New Roman" w:hAnsi="Times New Roman" w:cs="Times New Roman"/>
          <w:i/>
          <w:iCs/>
          <w:sz w:val="24"/>
          <w:szCs w:val="24"/>
          <w:lang w:eastAsia="tr-TR"/>
        </w:rPr>
        <w:t>Informatics in Medicine Unlocked</w:t>
      </w:r>
      <w:r w:rsidRPr="009C1E0C">
        <w:rPr>
          <w:rFonts w:ascii="Times New Roman" w:eastAsia="Times New Roman" w:hAnsi="Times New Roman" w:cs="Times New Roman"/>
          <w:sz w:val="24"/>
          <w:szCs w:val="24"/>
          <w:lang w:eastAsia="tr-TR"/>
        </w:rPr>
        <w:t>.</w:t>
      </w:r>
    </w:p>
    <w:p w:rsidR="009C1E0C" w:rsidRP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sidRPr="009C1E0C">
        <w:rPr>
          <w:rFonts w:ascii="Times New Roman" w:eastAsia="Times New Roman" w:hAnsi="Times New Roman" w:cs="Times New Roman"/>
          <w:sz w:val="24"/>
          <w:szCs w:val="24"/>
          <w:lang w:eastAsia="tr-TR"/>
        </w:rPr>
        <w:t xml:space="preserve">[23] Abedalla, A. ve ark. (2020). Advanced U-Net segmentation for chest X-rays using ensemble learning. </w:t>
      </w:r>
      <w:r w:rsidRPr="009C1E0C">
        <w:rPr>
          <w:rFonts w:ascii="Times New Roman" w:eastAsia="Times New Roman" w:hAnsi="Times New Roman" w:cs="Times New Roman"/>
          <w:i/>
          <w:iCs/>
          <w:sz w:val="24"/>
          <w:szCs w:val="24"/>
          <w:lang w:eastAsia="tr-TR"/>
        </w:rPr>
        <w:t>arXiv preprint arXiv:</w:t>
      </w:r>
      <w:proofErr w:type="gramStart"/>
      <w:r w:rsidRPr="009C1E0C">
        <w:rPr>
          <w:rFonts w:ascii="Times New Roman" w:eastAsia="Times New Roman" w:hAnsi="Times New Roman" w:cs="Times New Roman"/>
          <w:i/>
          <w:iCs/>
          <w:sz w:val="24"/>
          <w:szCs w:val="24"/>
          <w:lang w:eastAsia="tr-TR"/>
        </w:rPr>
        <w:t>2012.08209</w:t>
      </w:r>
      <w:proofErr w:type="gramEnd"/>
      <w:r w:rsidRPr="009C1E0C">
        <w:rPr>
          <w:rFonts w:ascii="Times New Roman" w:eastAsia="Times New Roman" w:hAnsi="Times New Roman" w:cs="Times New Roman"/>
          <w:sz w:val="24"/>
          <w:szCs w:val="24"/>
          <w:lang w:eastAsia="tr-TR"/>
        </w:rPr>
        <w:t>.</w:t>
      </w:r>
    </w:p>
    <w:p w:rsidR="009C1E0C" w:rsidRP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sidRPr="009C1E0C">
        <w:rPr>
          <w:rFonts w:ascii="Times New Roman" w:eastAsia="Times New Roman" w:hAnsi="Times New Roman" w:cs="Times New Roman"/>
          <w:sz w:val="24"/>
          <w:szCs w:val="24"/>
          <w:lang w:eastAsia="tr-TR"/>
        </w:rPr>
        <w:t xml:space="preserve">[24] Gooßen, A. ve ark. (2019). Ensemble CNNs for pneumothorax diagnosis using deep radiograph analysis. </w:t>
      </w:r>
      <w:r w:rsidRPr="009C1E0C">
        <w:rPr>
          <w:rFonts w:ascii="Times New Roman" w:eastAsia="Times New Roman" w:hAnsi="Times New Roman" w:cs="Times New Roman"/>
          <w:i/>
          <w:iCs/>
          <w:sz w:val="24"/>
          <w:szCs w:val="24"/>
          <w:lang w:eastAsia="tr-TR"/>
        </w:rPr>
        <w:t>arXiv</w:t>
      </w:r>
      <w:r w:rsidRPr="009C1E0C">
        <w:rPr>
          <w:rFonts w:ascii="Times New Roman" w:eastAsia="Times New Roman" w:hAnsi="Times New Roman" w:cs="Times New Roman"/>
          <w:sz w:val="24"/>
          <w:szCs w:val="24"/>
          <w:lang w:eastAsia="tr-TR"/>
        </w:rPr>
        <w:t>.</w:t>
      </w:r>
    </w:p>
    <w:p w:rsidR="009C1E0C" w:rsidRPr="009C1E0C" w:rsidRDefault="009C1E0C" w:rsidP="008F570C">
      <w:pPr>
        <w:spacing w:before="100" w:beforeAutospacing="1" w:after="100" w:afterAutospacing="1" w:line="240" w:lineRule="auto"/>
        <w:jc w:val="both"/>
        <w:rPr>
          <w:rFonts w:ascii="Times New Roman" w:eastAsia="Times New Roman" w:hAnsi="Times New Roman" w:cs="Times New Roman"/>
          <w:sz w:val="24"/>
          <w:szCs w:val="24"/>
          <w:lang w:eastAsia="tr-TR"/>
        </w:rPr>
      </w:pPr>
      <w:r w:rsidRPr="009C1E0C">
        <w:rPr>
          <w:rFonts w:ascii="Times New Roman" w:eastAsia="Times New Roman" w:hAnsi="Times New Roman" w:cs="Times New Roman"/>
          <w:sz w:val="24"/>
          <w:szCs w:val="24"/>
          <w:lang w:eastAsia="tr-TR"/>
        </w:rPr>
        <w:t>[25] Gencer, A. &amp; Toker, Y. İ. (2024). Segmentation of pneumothorax on chest CTs using deep learning based on Unet</w:t>
      </w:r>
      <w:r w:rsidRPr="009C1E0C">
        <w:rPr>
          <w:rFonts w:ascii="Times New Roman" w:eastAsia="Times New Roman" w:hAnsi="Times New Roman" w:cs="Times New Roman"/>
          <w:sz w:val="24"/>
          <w:szCs w:val="24"/>
          <w:lang w:eastAsia="tr-TR"/>
        </w:rPr>
        <w:noBreakHyphen/>
        <w:t>ResNet</w:t>
      </w:r>
      <w:r w:rsidRPr="009C1E0C">
        <w:rPr>
          <w:rFonts w:ascii="Times New Roman" w:eastAsia="Times New Roman" w:hAnsi="Times New Roman" w:cs="Times New Roman"/>
          <w:sz w:val="24"/>
          <w:szCs w:val="24"/>
          <w:lang w:eastAsia="tr-TR"/>
        </w:rPr>
        <w:noBreakHyphen/>
        <w:t xml:space="preserve">50 CNN structure. </w:t>
      </w:r>
      <w:r w:rsidRPr="009C1E0C">
        <w:rPr>
          <w:rFonts w:ascii="Times New Roman" w:eastAsia="Times New Roman" w:hAnsi="Times New Roman" w:cs="Times New Roman"/>
          <w:i/>
          <w:iCs/>
          <w:sz w:val="24"/>
          <w:szCs w:val="24"/>
          <w:lang w:eastAsia="tr-TR"/>
        </w:rPr>
        <w:t>European Journal of Therapeutics</w:t>
      </w:r>
      <w:r w:rsidRPr="009C1E0C">
        <w:rPr>
          <w:rFonts w:ascii="Times New Roman" w:eastAsia="Times New Roman" w:hAnsi="Times New Roman" w:cs="Times New Roman"/>
          <w:sz w:val="24"/>
          <w:szCs w:val="24"/>
          <w:lang w:eastAsia="tr-TR"/>
        </w:rPr>
        <w:t>, 30(2), 132–140.</w:t>
      </w:r>
    </w:p>
    <w:p w:rsidR="009C1E0C" w:rsidRDefault="009C1E0C" w:rsidP="00186E37">
      <w:pPr>
        <w:pStyle w:val="NormalWeb"/>
      </w:pPr>
    </w:p>
    <w:p w:rsidR="00186E37" w:rsidRPr="007659E6" w:rsidRDefault="00186E37" w:rsidP="00F85C2E">
      <w:pPr>
        <w:pStyle w:val="NormalWeb"/>
        <w:rPr>
          <w:b/>
          <w:sz w:val="28"/>
          <w:szCs w:val="28"/>
        </w:rPr>
      </w:pPr>
    </w:p>
    <w:sectPr w:rsidR="00186E37" w:rsidRPr="007659E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C6972"/>
    <w:multiLevelType w:val="multilevel"/>
    <w:tmpl w:val="171A8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5F5926"/>
    <w:multiLevelType w:val="multilevel"/>
    <w:tmpl w:val="9848A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234C66"/>
    <w:multiLevelType w:val="multilevel"/>
    <w:tmpl w:val="32E87E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57687CCD"/>
    <w:multiLevelType w:val="multilevel"/>
    <w:tmpl w:val="3B78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86A7C9E"/>
    <w:multiLevelType w:val="multilevel"/>
    <w:tmpl w:val="075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3931628"/>
    <w:multiLevelType w:val="multilevel"/>
    <w:tmpl w:val="4A34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1"/>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F47"/>
    <w:rsid w:val="0003632D"/>
    <w:rsid w:val="000E44C1"/>
    <w:rsid w:val="0018578F"/>
    <w:rsid w:val="00186E37"/>
    <w:rsid w:val="00200F47"/>
    <w:rsid w:val="00262BC9"/>
    <w:rsid w:val="00266FC5"/>
    <w:rsid w:val="00300C5D"/>
    <w:rsid w:val="00385229"/>
    <w:rsid w:val="0039513F"/>
    <w:rsid w:val="00425090"/>
    <w:rsid w:val="00433B64"/>
    <w:rsid w:val="004E2B80"/>
    <w:rsid w:val="004E6237"/>
    <w:rsid w:val="005054E7"/>
    <w:rsid w:val="00505CB6"/>
    <w:rsid w:val="0051600B"/>
    <w:rsid w:val="005444D5"/>
    <w:rsid w:val="00545AB8"/>
    <w:rsid w:val="00587B88"/>
    <w:rsid w:val="005B1FD6"/>
    <w:rsid w:val="0069589D"/>
    <w:rsid w:val="006B0272"/>
    <w:rsid w:val="00747CEB"/>
    <w:rsid w:val="007659E6"/>
    <w:rsid w:val="007C5FED"/>
    <w:rsid w:val="007D7116"/>
    <w:rsid w:val="00825C3C"/>
    <w:rsid w:val="008412BA"/>
    <w:rsid w:val="00853367"/>
    <w:rsid w:val="00873D7E"/>
    <w:rsid w:val="008F570C"/>
    <w:rsid w:val="00907626"/>
    <w:rsid w:val="00957E57"/>
    <w:rsid w:val="009C1E0C"/>
    <w:rsid w:val="00A02DCC"/>
    <w:rsid w:val="00A75266"/>
    <w:rsid w:val="00AB5A4E"/>
    <w:rsid w:val="00AE5AC0"/>
    <w:rsid w:val="00B56E9E"/>
    <w:rsid w:val="00BD3A6F"/>
    <w:rsid w:val="00C03FB8"/>
    <w:rsid w:val="00C503CD"/>
    <w:rsid w:val="00CA4ABE"/>
    <w:rsid w:val="00CC46DC"/>
    <w:rsid w:val="00D049A6"/>
    <w:rsid w:val="00D1746A"/>
    <w:rsid w:val="00D84447"/>
    <w:rsid w:val="00DC65FD"/>
    <w:rsid w:val="00E268DC"/>
    <w:rsid w:val="00E63914"/>
    <w:rsid w:val="00E8410E"/>
    <w:rsid w:val="00EB1CDD"/>
    <w:rsid w:val="00EC6359"/>
    <w:rsid w:val="00F269A4"/>
    <w:rsid w:val="00F35669"/>
    <w:rsid w:val="00F43F87"/>
    <w:rsid w:val="00F642A3"/>
    <w:rsid w:val="00F85C2E"/>
    <w:rsid w:val="00FF760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142ACB-E256-485E-819D-F4F245D5B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3">
    <w:name w:val="heading 3"/>
    <w:basedOn w:val="Normal"/>
    <w:link w:val="Balk3Char"/>
    <w:uiPriority w:val="9"/>
    <w:qFormat/>
    <w:rsid w:val="0039513F"/>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semiHidden/>
    <w:unhideWhenUsed/>
    <w:qFormat/>
    <w:rsid w:val="00A02DC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39513F"/>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39513F"/>
    <w:rPr>
      <w:b/>
      <w:bCs/>
    </w:rPr>
  </w:style>
  <w:style w:type="character" w:styleId="Vurgu">
    <w:name w:val="Emphasis"/>
    <w:basedOn w:val="VarsaylanParagrafYazTipi"/>
    <w:uiPriority w:val="20"/>
    <w:qFormat/>
    <w:rsid w:val="0039513F"/>
    <w:rPr>
      <w:i/>
      <w:iCs/>
    </w:rPr>
  </w:style>
  <w:style w:type="character" w:customStyle="1" w:styleId="Balk3Char">
    <w:name w:val="Başlık 3 Char"/>
    <w:basedOn w:val="VarsaylanParagrafYazTipi"/>
    <w:link w:val="Balk3"/>
    <w:uiPriority w:val="9"/>
    <w:rsid w:val="0039513F"/>
    <w:rPr>
      <w:rFonts w:ascii="Times New Roman" w:eastAsia="Times New Roman" w:hAnsi="Times New Roman" w:cs="Times New Roman"/>
      <w:b/>
      <w:bCs/>
      <w:sz w:val="27"/>
      <w:szCs w:val="27"/>
      <w:lang w:eastAsia="tr-TR"/>
    </w:rPr>
  </w:style>
  <w:style w:type="character" w:customStyle="1" w:styleId="Balk4Char">
    <w:name w:val="Başlık 4 Char"/>
    <w:basedOn w:val="VarsaylanParagrafYazTipi"/>
    <w:link w:val="Balk4"/>
    <w:uiPriority w:val="9"/>
    <w:semiHidden/>
    <w:rsid w:val="00A02DCC"/>
    <w:rPr>
      <w:rFonts w:asciiTheme="majorHAnsi" w:eastAsiaTheme="majorEastAsia" w:hAnsiTheme="majorHAnsi" w:cstheme="majorBidi"/>
      <w:i/>
      <w:iCs/>
      <w:color w:val="2E74B5" w:themeColor="accent1" w:themeShade="BF"/>
    </w:rPr>
  </w:style>
  <w:style w:type="table" w:styleId="TabloKlavuzu">
    <w:name w:val="Table Grid"/>
    <w:basedOn w:val="NormalTablo"/>
    <w:uiPriority w:val="39"/>
    <w:rsid w:val="00825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VarsaylanParagrafYazTipi"/>
    <w:rsid w:val="00D1746A"/>
  </w:style>
  <w:style w:type="character" w:customStyle="1" w:styleId="mrel">
    <w:name w:val="mrel"/>
    <w:basedOn w:val="VarsaylanParagrafYazTipi"/>
    <w:rsid w:val="00D1746A"/>
  </w:style>
  <w:style w:type="character" w:customStyle="1" w:styleId="mopen">
    <w:name w:val="mopen"/>
    <w:basedOn w:val="VarsaylanParagrafYazTipi"/>
    <w:rsid w:val="00D1746A"/>
  </w:style>
  <w:style w:type="character" w:customStyle="1" w:styleId="vlist-s">
    <w:name w:val="vlist-s"/>
    <w:basedOn w:val="VarsaylanParagrafYazTipi"/>
    <w:rsid w:val="00D1746A"/>
  </w:style>
  <w:style w:type="character" w:customStyle="1" w:styleId="mclose">
    <w:name w:val="mclose"/>
    <w:basedOn w:val="VarsaylanParagrafYazTipi"/>
    <w:rsid w:val="00D1746A"/>
  </w:style>
  <w:style w:type="character" w:customStyle="1" w:styleId="mop">
    <w:name w:val="mop"/>
    <w:basedOn w:val="VarsaylanParagrafYazTipi"/>
    <w:rsid w:val="00D1746A"/>
  </w:style>
  <w:style w:type="character" w:customStyle="1" w:styleId="katex-mathml">
    <w:name w:val="katex-mathml"/>
    <w:basedOn w:val="VarsaylanParagrafYazTipi"/>
    <w:rsid w:val="00D1746A"/>
  </w:style>
  <w:style w:type="paragraph" w:customStyle="1" w:styleId="DecimalAligned">
    <w:name w:val="Decimal Aligned"/>
    <w:basedOn w:val="Normal"/>
    <w:uiPriority w:val="40"/>
    <w:qFormat/>
    <w:rsid w:val="000E44C1"/>
    <w:pPr>
      <w:tabs>
        <w:tab w:val="decimal" w:pos="360"/>
      </w:tabs>
      <w:spacing w:after="200" w:line="276" w:lineRule="auto"/>
    </w:pPr>
    <w:rPr>
      <w:rFonts w:eastAsiaTheme="minorEastAsia" w:cs="Times New Roman"/>
      <w:lang w:eastAsia="tr-TR"/>
    </w:rPr>
  </w:style>
  <w:style w:type="paragraph" w:styleId="DipnotMetni">
    <w:name w:val="footnote text"/>
    <w:basedOn w:val="Normal"/>
    <w:link w:val="DipnotMetniChar"/>
    <w:uiPriority w:val="99"/>
    <w:unhideWhenUsed/>
    <w:rsid w:val="000E44C1"/>
    <w:pPr>
      <w:spacing w:after="0" w:line="240" w:lineRule="auto"/>
    </w:pPr>
    <w:rPr>
      <w:rFonts w:eastAsiaTheme="minorEastAsia" w:cs="Times New Roman"/>
      <w:sz w:val="20"/>
      <w:szCs w:val="20"/>
      <w:lang w:eastAsia="tr-TR"/>
    </w:rPr>
  </w:style>
  <w:style w:type="character" w:customStyle="1" w:styleId="DipnotMetniChar">
    <w:name w:val="Dipnot Metni Char"/>
    <w:basedOn w:val="VarsaylanParagrafYazTipi"/>
    <w:link w:val="DipnotMetni"/>
    <w:uiPriority w:val="99"/>
    <w:rsid w:val="000E44C1"/>
    <w:rPr>
      <w:rFonts w:eastAsiaTheme="minorEastAsia" w:cs="Times New Roman"/>
      <w:sz w:val="20"/>
      <w:szCs w:val="20"/>
      <w:lang w:eastAsia="tr-TR"/>
    </w:rPr>
  </w:style>
  <w:style w:type="character" w:styleId="HafifVurgulama">
    <w:name w:val="Subtle Emphasis"/>
    <w:basedOn w:val="VarsaylanParagrafYazTipi"/>
    <w:uiPriority w:val="19"/>
    <w:qFormat/>
    <w:rsid w:val="000E44C1"/>
    <w:rPr>
      <w:i/>
      <w:iCs/>
    </w:rPr>
  </w:style>
  <w:style w:type="table" w:styleId="AkGlgeleme-Vurgu1">
    <w:name w:val="Light Shading Accent 1"/>
    <w:basedOn w:val="NormalTablo"/>
    <w:uiPriority w:val="60"/>
    <w:rsid w:val="000E44C1"/>
    <w:pPr>
      <w:spacing w:after="0" w:line="240" w:lineRule="auto"/>
    </w:pPr>
    <w:rPr>
      <w:rFonts w:eastAsiaTheme="minorEastAsia"/>
      <w:color w:val="2E74B5" w:themeColor="accent1" w:themeShade="BF"/>
      <w:lang w:eastAsia="tr-TR"/>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HTMLncedenBiimlendirilmi">
    <w:name w:val="HTML Preformatted"/>
    <w:basedOn w:val="Normal"/>
    <w:link w:val="HTMLncedenBiimlendirilmiChar"/>
    <w:uiPriority w:val="99"/>
    <w:semiHidden/>
    <w:unhideWhenUsed/>
    <w:rsid w:val="00186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186E37"/>
    <w:rPr>
      <w:rFonts w:ascii="Courier New" w:eastAsia="Times New Roman" w:hAnsi="Courier New" w:cs="Courier New"/>
      <w:sz w:val="20"/>
      <w:szCs w:val="20"/>
      <w:lang w:eastAsia="tr-TR"/>
    </w:rPr>
  </w:style>
  <w:style w:type="character" w:customStyle="1" w:styleId="y2iqfc">
    <w:name w:val="y2iqfc"/>
    <w:basedOn w:val="VarsaylanParagrafYazTipi"/>
    <w:rsid w:val="00186E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277618">
      <w:bodyDiv w:val="1"/>
      <w:marLeft w:val="0"/>
      <w:marRight w:val="0"/>
      <w:marTop w:val="0"/>
      <w:marBottom w:val="0"/>
      <w:divBdr>
        <w:top w:val="none" w:sz="0" w:space="0" w:color="auto"/>
        <w:left w:val="none" w:sz="0" w:space="0" w:color="auto"/>
        <w:bottom w:val="none" w:sz="0" w:space="0" w:color="auto"/>
        <w:right w:val="none" w:sz="0" w:space="0" w:color="auto"/>
      </w:divBdr>
    </w:div>
    <w:div w:id="251741729">
      <w:bodyDiv w:val="1"/>
      <w:marLeft w:val="0"/>
      <w:marRight w:val="0"/>
      <w:marTop w:val="0"/>
      <w:marBottom w:val="0"/>
      <w:divBdr>
        <w:top w:val="none" w:sz="0" w:space="0" w:color="auto"/>
        <w:left w:val="none" w:sz="0" w:space="0" w:color="auto"/>
        <w:bottom w:val="none" w:sz="0" w:space="0" w:color="auto"/>
        <w:right w:val="none" w:sz="0" w:space="0" w:color="auto"/>
      </w:divBdr>
    </w:div>
    <w:div w:id="372509907">
      <w:bodyDiv w:val="1"/>
      <w:marLeft w:val="0"/>
      <w:marRight w:val="0"/>
      <w:marTop w:val="0"/>
      <w:marBottom w:val="0"/>
      <w:divBdr>
        <w:top w:val="none" w:sz="0" w:space="0" w:color="auto"/>
        <w:left w:val="none" w:sz="0" w:space="0" w:color="auto"/>
        <w:bottom w:val="none" w:sz="0" w:space="0" w:color="auto"/>
        <w:right w:val="none" w:sz="0" w:space="0" w:color="auto"/>
      </w:divBdr>
    </w:div>
    <w:div w:id="426659927">
      <w:bodyDiv w:val="1"/>
      <w:marLeft w:val="0"/>
      <w:marRight w:val="0"/>
      <w:marTop w:val="0"/>
      <w:marBottom w:val="0"/>
      <w:divBdr>
        <w:top w:val="none" w:sz="0" w:space="0" w:color="auto"/>
        <w:left w:val="none" w:sz="0" w:space="0" w:color="auto"/>
        <w:bottom w:val="none" w:sz="0" w:space="0" w:color="auto"/>
        <w:right w:val="none" w:sz="0" w:space="0" w:color="auto"/>
      </w:divBdr>
    </w:div>
    <w:div w:id="429208040">
      <w:bodyDiv w:val="1"/>
      <w:marLeft w:val="0"/>
      <w:marRight w:val="0"/>
      <w:marTop w:val="0"/>
      <w:marBottom w:val="0"/>
      <w:divBdr>
        <w:top w:val="none" w:sz="0" w:space="0" w:color="auto"/>
        <w:left w:val="none" w:sz="0" w:space="0" w:color="auto"/>
        <w:bottom w:val="none" w:sz="0" w:space="0" w:color="auto"/>
        <w:right w:val="none" w:sz="0" w:space="0" w:color="auto"/>
      </w:divBdr>
    </w:div>
    <w:div w:id="452095858">
      <w:bodyDiv w:val="1"/>
      <w:marLeft w:val="0"/>
      <w:marRight w:val="0"/>
      <w:marTop w:val="0"/>
      <w:marBottom w:val="0"/>
      <w:divBdr>
        <w:top w:val="none" w:sz="0" w:space="0" w:color="auto"/>
        <w:left w:val="none" w:sz="0" w:space="0" w:color="auto"/>
        <w:bottom w:val="none" w:sz="0" w:space="0" w:color="auto"/>
        <w:right w:val="none" w:sz="0" w:space="0" w:color="auto"/>
      </w:divBdr>
    </w:div>
    <w:div w:id="469060474">
      <w:bodyDiv w:val="1"/>
      <w:marLeft w:val="0"/>
      <w:marRight w:val="0"/>
      <w:marTop w:val="0"/>
      <w:marBottom w:val="0"/>
      <w:divBdr>
        <w:top w:val="none" w:sz="0" w:space="0" w:color="auto"/>
        <w:left w:val="none" w:sz="0" w:space="0" w:color="auto"/>
        <w:bottom w:val="none" w:sz="0" w:space="0" w:color="auto"/>
        <w:right w:val="none" w:sz="0" w:space="0" w:color="auto"/>
      </w:divBdr>
    </w:div>
    <w:div w:id="486942880">
      <w:bodyDiv w:val="1"/>
      <w:marLeft w:val="0"/>
      <w:marRight w:val="0"/>
      <w:marTop w:val="0"/>
      <w:marBottom w:val="0"/>
      <w:divBdr>
        <w:top w:val="none" w:sz="0" w:space="0" w:color="auto"/>
        <w:left w:val="none" w:sz="0" w:space="0" w:color="auto"/>
        <w:bottom w:val="none" w:sz="0" w:space="0" w:color="auto"/>
        <w:right w:val="none" w:sz="0" w:space="0" w:color="auto"/>
      </w:divBdr>
    </w:div>
    <w:div w:id="545021429">
      <w:bodyDiv w:val="1"/>
      <w:marLeft w:val="0"/>
      <w:marRight w:val="0"/>
      <w:marTop w:val="0"/>
      <w:marBottom w:val="0"/>
      <w:divBdr>
        <w:top w:val="none" w:sz="0" w:space="0" w:color="auto"/>
        <w:left w:val="none" w:sz="0" w:space="0" w:color="auto"/>
        <w:bottom w:val="none" w:sz="0" w:space="0" w:color="auto"/>
        <w:right w:val="none" w:sz="0" w:space="0" w:color="auto"/>
      </w:divBdr>
    </w:div>
    <w:div w:id="633294167">
      <w:bodyDiv w:val="1"/>
      <w:marLeft w:val="0"/>
      <w:marRight w:val="0"/>
      <w:marTop w:val="0"/>
      <w:marBottom w:val="0"/>
      <w:divBdr>
        <w:top w:val="none" w:sz="0" w:space="0" w:color="auto"/>
        <w:left w:val="none" w:sz="0" w:space="0" w:color="auto"/>
        <w:bottom w:val="none" w:sz="0" w:space="0" w:color="auto"/>
        <w:right w:val="none" w:sz="0" w:space="0" w:color="auto"/>
      </w:divBdr>
    </w:div>
    <w:div w:id="697043543">
      <w:bodyDiv w:val="1"/>
      <w:marLeft w:val="0"/>
      <w:marRight w:val="0"/>
      <w:marTop w:val="0"/>
      <w:marBottom w:val="0"/>
      <w:divBdr>
        <w:top w:val="none" w:sz="0" w:space="0" w:color="auto"/>
        <w:left w:val="none" w:sz="0" w:space="0" w:color="auto"/>
        <w:bottom w:val="none" w:sz="0" w:space="0" w:color="auto"/>
        <w:right w:val="none" w:sz="0" w:space="0" w:color="auto"/>
      </w:divBdr>
    </w:div>
    <w:div w:id="729574973">
      <w:bodyDiv w:val="1"/>
      <w:marLeft w:val="0"/>
      <w:marRight w:val="0"/>
      <w:marTop w:val="0"/>
      <w:marBottom w:val="0"/>
      <w:divBdr>
        <w:top w:val="none" w:sz="0" w:space="0" w:color="auto"/>
        <w:left w:val="none" w:sz="0" w:space="0" w:color="auto"/>
        <w:bottom w:val="none" w:sz="0" w:space="0" w:color="auto"/>
        <w:right w:val="none" w:sz="0" w:space="0" w:color="auto"/>
      </w:divBdr>
    </w:div>
    <w:div w:id="742072744">
      <w:bodyDiv w:val="1"/>
      <w:marLeft w:val="0"/>
      <w:marRight w:val="0"/>
      <w:marTop w:val="0"/>
      <w:marBottom w:val="0"/>
      <w:divBdr>
        <w:top w:val="none" w:sz="0" w:space="0" w:color="auto"/>
        <w:left w:val="none" w:sz="0" w:space="0" w:color="auto"/>
        <w:bottom w:val="none" w:sz="0" w:space="0" w:color="auto"/>
        <w:right w:val="none" w:sz="0" w:space="0" w:color="auto"/>
      </w:divBdr>
    </w:div>
    <w:div w:id="761536718">
      <w:bodyDiv w:val="1"/>
      <w:marLeft w:val="0"/>
      <w:marRight w:val="0"/>
      <w:marTop w:val="0"/>
      <w:marBottom w:val="0"/>
      <w:divBdr>
        <w:top w:val="none" w:sz="0" w:space="0" w:color="auto"/>
        <w:left w:val="none" w:sz="0" w:space="0" w:color="auto"/>
        <w:bottom w:val="none" w:sz="0" w:space="0" w:color="auto"/>
        <w:right w:val="none" w:sz="0" w:space="0" w:color="auto"/>
      </w:divBdr>
    </w:div>
    <w:div w:id="770514767">
      <w:bodyDiv w:val="1"/>
      <w:marLeft w:val="0"/>
      <w:marRight w:val="0"/>
      <w:marTop w:val="0"/>
      <w:marBottom w:val="0"/>
      <w:divBdr>
        <w:top w:val="none" w:sz="0" w:space="0" w:color="auto"/>
        <w:left w:val="none" w:sz="0" w:space="0" w:color="auto"/>
        <w:bottom w:val="none" w:sz="0" w:space="0" w:color="auto"/>
        <w:right w:val="none" w:sz="0" w:space="0" w:color="auto"/>
      </w:divBdr>
    </w:div>
    <w:div w:id="771510514">
      <w:bodyDiv w:val="1"/>
      <w:marLeft w:val="0"/>
      <w:marRight w:val="0"/>
      <w:marTop w:val="0"/>
      <w:marBottom w:val="0"/>
      <w:divBdr>
        <w:top w:val="none" w:sz="0" w:space="0" w:color="auto"/>
        <w:left w:val="none" w:sz="0" w:space="0" w:color="auto"/>
        <w:bottom w:val="none" w:sz="0" w:space="0" w:color="auto"/>
        <w:right w:val="none" w:sz="0" w:space="0" w:color="auto"/>
      </w:divBdr>
    </w:div>
    <w:div w:id="820577380">
      <w:bodyDiv w:val="1"/>
      <w:marLeft w:val="0"/>
      <w:marRight w:val="0"/>
      <w:marTop w:val="0"/>
      <w:marBottom w:val="0"/>
      <w:divBdr>
        <w:top w:val="none" w:sz="0" w:space="0" w:color="auto"/>
        <w:left w:val="none" w:sz="0" w:space="0" w:color="auto"/>
        <w:bottom w:val="none" w:sz="0" w:space="0" w:color="auto"/>
        <w:right w:val="none" w:sz="0" w:space="0" w:color="auto"/>
      </w:divBdr>
    </w:div>
    <w:div w:id="847132335">
      <w:bodyDiv w:val="1"/>
      <w:marLeft w:val="0"/>
      <w:marRight w:val="0"/>
      <w:marTop w:val="0"/>
      <w:marBottom w:val="0"/>
      <w:divBdr>
        <w:top w:val="none" w:sz="0" w:space="0" w:color="auto"/>
        <w:left w:val="none" w:sz="0" w:space="0" w:color="auto"/>
        <w:bottom w:val="none" w:sz="0" w:space="0" w:color="auto"/>
        <w:right w:val="none" w:sz="0" w:space="0" w:color="auto"/>
      </w:divBdr>
    </w:div>
    <w:div w:id="855656666">
      <w:bodyDiv w:val="1"/>
      <w:marLeft w:val="0"/>
      <w:marRight w:val="0"/>
      <w:marTop w:val="0"/>
      <w:marBottom w:val="0"/>
      <w:divBdr>
        <w:top w:val="none" w:sz="0" w:space="0" w:color="auto"/>
        <w:left w:val="none" w:sz="0" w:space="0" w:color="auto"/>
        <w:bottom w:val="none" w:sz="0" w:space="0" w:color="auto"/>
        <w:right w:val="none" w:sz="0" w:space="0" w:color="auto"/>
      </w:divBdr>
    </w:div>
    <w:div w:id="869340565">
      <w:bodyDiv w:val="1"/>
      <w:marLeft w:val="0"/>
      <w:marRight w:val="0"/>
      <w:marTop w:val="0"/>
      <w:marBottom w:val="0"/>
      <w:divBdr>
        <w:top w:val="none" w:sz="0" w:space="0" w:color="auto"/>
        <w:left w:val="none" w:sz="0" w:space="0" w:color="auto"/>
        <w:bottom w:val="none" w:sz="0" w:space="0" w:color="auto"/>
        <w:right w:val="none" w:sz="0" w:space="0" w:color="auto"/>
      </w:divBdr>
    </w:div>
    <w:div w:id="1063915036">
      <w:bodyDiv w:val="1"/>
      <w:marLeft w:val="0"/>
      <w:marRight w:val="0"/>
      <w:marTop w:val="0"/>
      <w:marBottom w:val="0"/>
      <w:divBdr>
        <w:top w:val="none" w:sz="0" w:space="0" w:color="auto"/>
        <w:left w:val="none" w:sz="0" w:space="0" w:color="auto"/>
        <w:bottom w:val="none" w:sz="0" w:space="0" w:color="auto"/>
        <w:right w:val="none" w:sz="0" w:space="0" w:color="auto"/>
      </w:divBdr>
    </w:div>
    <w:div w:id="1107577598">
      <w:bodyDiv w:val="1"/>
      <w:marLeft w:val="0"/>
      <w:marRight w:val="0"/>
      <w:marTop w:val="0"/>
      <w:marBottom w:val="0"/>
      <w:divBdr>
        <w:top w:val="none" w:sz="0" w:space="0" w:color="auto"/>
        <w:left w:val="none" w:sz="0" w:space="0" w:color="auto"/>
        <w:bottom w:val="none" w:sz="0" w:space="0" w:color="auto"/>
        <w:right w:val="none" w:sz="0" w:space="0" w:color="auto"/>
      </w:divBdr>
    </w:div>
    <w:div w:id="1164514685">
      <w:bodyDiv w:val="1"/>
      <w:marLeft w:val="0"/>
      <w:marRight w:val="0"/>
      <w:marTop w:val="0"/>
      <w:marBottom w:val="0"/>
      <w:divBdr>
        <w:top w:val="none" w:sz="0" w:space="0" w:color="auto"/>
        <w:left w:val="none" w:sz="0" w:space="0" w:color="auto"/>
        <w:bottom w:val="none" w:sz="0" w:space="0" w:color="auto"/>
        <w:right w:val="none" w:sz="0" w:space="0" w:color="auto"/>
      </w:divBdr>
    </w:div>
    <w:div w:id="1180851243">
      <w:bodyDiv w:val="1"/>
      <w:marLeft w:val="0"/>
      <w:marRight w:val="0"/>
      <w:marTop w:val="0"/>
      <w:marBottom w:val="0"/>
      <w:divBdr>
        <w:top w:val="none" w:sz="0" w:space="0" w:color="auto"/>
        <w:left w:val="none" w:sz="0" w:space="0" w:color="auto"/>
        <w:bottom w:val="none" w:sz="0" w:space="0" w:color="auto"/>
        <w:right w:val="none" w:sz="0" w:space="0" w:color="auto"/>
      </w:divBdr>
    </w:div>
    <w:div w:id="1312177959">
      <w:bodyDiv w:val="1"/>
      <w:marLeft w:val="0"/>
      <w:marRight w:val="0"/>
      <w:marTop w:val="0"/>
      <w:marBottom w:val="0"/>
      <w:divBdr>
        <w:top w:val="none" w:sz="0" w:space="0" w:color="auto"/>
        <w:left w:val="none" w:sz="0" w:space="0" w:color="auto"/>
        <w:bottom w:val="none" w:sz="0" w:space="0" w:color="auto"/>
        <w:right w:val="none" w:sz="0" w:space="0" w:color="auto"/>
      </w:divBdr>
    </w:div>
    <w:div w:id="1403329916">
      <w:bodyDiv w:val="1"/>
      <w:marLeft w:val="0"/>
      <w:marRight w:val="0"/>
      <w:marTop w:val="0"/>
      <w:marBottom w:val="0"/>
      <w:divBdr>
        <w:top w:val="none" w:sz="0" w:space="0" w:color="auto"/>
        <w:left w:val="none" w:sz="0" w:space="0" w:color="auto"/>
        <w:bottom w:val="none" w:sz="0" w:space="0" w:color="auto"/>
        <w:right w:val="none" w:sz="0" w:space="0" w:color="auto"/>
      </w:divBdr>
    </w:div>
    <w:div w:id="1569877839">
      <w:bodyDiv w:val="1"/>
      <w:marLeft w:val="0"/>
      <w:marRight w:val="0"/>
      <w:marTop w:val="0"/>
      <w:marBottom w:val="0"/>
      <w:divBdr>
        <w:top w:val="none" w:sz="0" w:space="0" w:color="auto"/>
        <w:left w:val="none" w:sz="0" w:space="0" w:color="auto"/>
        <w:bottom w:val="none" w:sz="0" w:space="0" w:color="auto"/>
        <w:right w:val="none" w:sz="0" w:space="0" w:color="auto"/>
      </w:divBdr>
    </w:div>
    <w:div w:id="1631979464">
      <w:bodyDiv w:val="1"/>
      <w:marLeft w:val="0"/>
      <w:marRight w:val="0"/>
      <w:marTop w:val="0"/>
      <w:marBottom w:val="0"/>
      <w:divBdr>
        <w:top w:val="none" w:sz="0" w:space="0" w:color="auto"/>
        <w:left w:val="none" w:sz="0" w:space="0" w:color="auto"/>
        <w:bottom w:val="none" w:sz="0" w:space="0" w:color="auto"/>
        <w:right w:val="none" w:sz="0" w:space="0" w:color="auto"/>
      </w:divBdr>
    </w:div>
    <w:div w:id="1657683926">
      <w:bodyDiv w:val="1"/>
      <w:marLeft w:val="0"/>
      <w:marRight w:val="0"/>
      <w:marTop w:val="0"/>
      <w:marBottom w:val="0"/>
      <w:divBdr>
        <w:top w:val="none" w:sz="0" w:space="0" w:color="auto"/>
        <w:left w:val="none" w:sz="0" w:space="0" w:color="auto"/>
        <w:bottom w:val="none" w:sz="0" w:space="0" w:color="auto"/>
        <w:right w:val="none" w:sz="0" w:space="0" w:color="auto"/>
      </w:divBdr>
    </w:div>
    <w:div w:id="1766146050">
      <w:bodyDiv w:val="1"/>
      <w:marLeft w:val="0"/>
      <w:marRight w:val="0"/>
      <w:marTop w:val="0"/>
      <w:marBottom w:val="0"/>
      <w:divBdr>
        <w:top w:val="none" w:sz="0" w:space="0" w:color="auto"/>
        <w:left w:val="none" w:sz="0" w:space="0" w:color="auto"/>
        <w:bottom w:val="none" w:sz="0" w:space="0" w:color="auto"/>
        <w:right w:val="none" w:sz="0" w:space="0" w:color="auto"/>
      </w:divBdr>
    </w:div>
    <w:div w:id="1854761570">
      <w:bodyDiv w:val="1"/>
      <w:marLeft w:val="0"/>
      <w:marRight w:val="0"/>
      <w:marTop w:val="0"/>
      <w:marBottom w:val="0"/>
      <w:divBdr>
        <w:top w:val="none" w:sz="0" w:space="0" w:color="auto"/>
        <w:left w:val="none" w:sz="0" w:space="0" w:color="auto"/>
        <w:bottom w:val="none" w:sz="0" w:space="0" w:color="auto"/>
        <w:right w:val="none" w:sz="0" w:space="0" w:color="auto"/>
      </w:divBdr>
    </w:div>
    <w:div w:id="1864635208">
      <w:bodyDiv w:val="1"/>
      <w:marLeft w:val="0"/>
      <w:marRight w:val="0"/>
      <w:marTop w:val="0"/>
      <w:marBottom w:val="0"/>
      <w:divBdr>
        <w:top w:val="none" w:sz="0" w:space="0" w:color="auto"/>
        <w:left w:val="none" w:sz="0" w:space="0" w:color="auto"/>
        <w:bottom w:val="none" w:sz="0" w:space="0" w:color="auto"/>
        <w:right w:val="none" w:sz="0" w:space="0" w:color="auto"/>
      </w:divBdr>
    </w:div>
    <w:div w:id="1892380392">
      <w:bodyDiv w:val="1"/>
      <w:marLeft w:val="0"/>
      <w:marRight w:val="0"/>
      <w:marTop w:val="0"/>
      <w:marBottom w:val="0"/>
      <w:divBdr>
        <w:top w:val="none" w:sz="0" w:space="0" w:color="auto"/>
        <w:left w:val="none" w:sz="0" w:space="0" w:color="auto"/>
        <w:bottom w:val="none" w:sz="0" w:space="0" w:color="auto"/>
        <w:right w:val="none" w:sz="0" w:space="0" w:color="auto"/>
      </w:divBdr>
    </w:div>
    <w:div w:id="1924991571">
      <w:bodyDiv w:val="1"/>
      <w:marLeft w:val="0"/>
      <w:marRight w:val="0"/>
      <w:marTop w:val="0"/>
      <w:marBottom w:val="0"/>
      <w:divBdr>
        <w:top w:val="none" w:sz="0" w:space="0" w:color="auto"/>
        <w:left w:val="none" w:sz="0" w:space="0" w:color="auto"/>
        <w:bottom w:val="none" w:sz="0" w:space="0" w:color="auto"/>
        <w:right w:val="none" w:sz="0" w:space="0" w:color="auto"/>
      </w:divBdr>
    </w:div>
    <w:div w:id="2008710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AF18A-3F17-4987-962F-F8A584A3B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TotalTime>
  <Pages>18</Pages>
  <Words>5849</Words>
  <Characters>33343</Characters>
  <Application>Microsoft Office Word</Application>
  <DocSecurity>0</DocSecurity>
  <Lines>277</Lines>
  <Paragraphs>78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39114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27</cp:revision>
  <dcterms:created xsi:type="dcterms:W3CDTF">2024-12-28T13:33:00Z</dcterms:created>
  <dcterms:modified xsi:type="dcterms:W3CDTF">2025-06-27T10:27:00Z</dcterms:modified>
</cp:coreProperties>
</file>